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50F6B" w14:textId="76689B62" w:rsidR="002D2795" w:rsidRPr="00DC65CD" w:rsidRDefault="002D2795" w:rsidP="008C49EC">
      <w:pPr>
        <w:jc w:val="center"/>
        <w:rPr>
          <w:rFonts w:ascii="Poppins" w:hAnsi="Poppins" w:cs="Poppins"/>
          <w:b/>
          <w:u w:val="single"/>
        </w:rPr>
      </w:pPr>
      <w:r w:rsidRPr="00DC65CD">
        <w:rPr>
          <w:rFonts w:ascii="Poppins" w:hAnsi="Poppins" w:cs="Poppins"/>
          <w:b/>
          <w:u w:val="single"/>
        </w:rPr>
        <w:t xml:space="preserve">Demande </w:t>
      </w:r>
      <w:r w:rsidR="005E7E26" w:rsidRPr="00DC65CD">
        <w:rPr>
          <w:rFonts w:ascii="Poppins" w:hAnsi="Poppins" w:cs="Poppins"/>
          <w:b/>
          <w:u w:val="single"/>
        </w:rPr>
        <w:t>de concession</w:t>
      </w:r>
      <w:r w:rsidR="00CF3247" w:rsidRPr="00DC65CD">
        <w:rPr>
          <w:rFonts w:ascii="Poppins" w:hAnsi="Poppins" w:cs="Poppins"/>
          <w:b/>
          <w:u w:val="single"/>
        </w:rPr>
        <w:t xml:space="preserve"> </w:t>
      </w:r>
    </w:p>
    <w:p w14:paraId="75CD4B5E" w14:textId="77777777" w:rsidR="002D2795" w:rsidRPr="00DC65CD" w:rsidRDefault="002D2795" w:rsidP="00A94FBC">
      <w:pPr>
        <w:jc w:val="both"/>
        <w:rPr>
          <w:rFonts w:ascii="Poppins" w:hAnsi="Poppins" w:cs="Poppins"/>
        </w:rPr>
      </w:pPr>
      <w:r w:rsidRPr="00DC65CD">
        <w:rPr>
          <w:rFonts w:ascii="Poppins" w:hAnsi="Poppins" w:cs="Poppins"/>
        </w:rPr>
        <w:t>Je soussigné(e),</w:t>
      </w:r>
    </w:p>
    <w:p w14:paraId="5FD14AA2" w14:textId="77777777" w:rsidR="00277954" w:rsidRPr="00DC65CD" w:rsidRDefault="002D2795" w:rsidP="009B472F">
      <w:pPr>
        <w:spacing w:line="240" w:lineRule="auto"/>
        <w:rPr>
          <w:rFonts w:ascii="Poppins" w:hAnsi="Poppins" w:cs="Poppins"/>
        </w:rPr>
      </w:pPr>
      <w:r w:rsidRPr="00DC65CD">
        <w:rPr>
          <w:rFonts w:ascii="Poppins" w:hAnsi="Poppins" w:cs="Poppins"/>
        </w:rPr>
        <w:t>Mme</w:t>
      </w:r>
      <w:r w:rsidR="008C49EC" w:rsidRPr="00DC65CD">
        <w:rPr>
          <w:rFonts w:ascii="Poppins" w:hAnsi="Poppins" w:cs="Poppins"/>
        </w:rPr>
        <w:t>/M.</w:t>
      </w:r>
      <w:r w:rsidRPr="00DC65CD">
        <w:rPr>
          <w:rFonts w:ascii="Poppins" w:hAnsi="Poppins" w:cs="Poppins"/>
        </w:rPr>
        <w:t> :……………………………………………………………………………………………………………………………………………</w:t>
      </w:r>
      <w:r w:rsidR="008C49EC" w:rsidRPr="00DC65CD">
        <w:rPr>
          <w:rFonts w:ascii="Poppins" w:hAnsi="Poppins" w:cs="Poppins"/>
        </w:rPr>
        <w:t>..</w:t>
      </w:r>
    </w:p>
    <w:p w14:paraId="7B2921DC" w14:textId="77777777" w:rsidR="00277954" w:rsidRPr="00DC65CD" w:rsidRDefault="00277954" w:rsidP="009B472F">
      <w:pPr>
        <w:spacing w:line="240" w:lineRule="auto"/>
        <w:rPr>
          <w:rFonts w:ascii="Poppins" w:hAnsi="Poppins" w:cs="Poppins"/>
        </w:rPr>
      </w:pPr>
      <w:r w:rsidRPr="00DC65CD">
        <w:rPr>
          <w:rFonts w:ascii="Poppins" w:hAnsi="Poppins" w:cs="Poppins"/>
        </w:rPr>
        <w:t>Numéro de Registre National :……………………………………………………………………………………………………………..</w:t>
      </w:r>
    </w:p>
    <w:p w14:paraId="7404DC2C" w14:textId="77777777" w:rsidR="00FA5F44" w:rsidRPr="00DC65CD" w:rsidRDefault="002D2795" w:rsidP="009B472F">
      <w:pPr>
        <w:spacing w:line="240" w:lineRule="auto"/>
        <w:rPr>
          <w:rFonts w:ascii="Poppins" w:hAnsi="Poppins" w:cs="Poppins"/>
        </w:rPr>
      </w:pPr>
      <w:r w:rsidRPr="00DC65CD">
        <w:rPr>
          <w:rFonts w:ascii="Poppins" w:hAnsi="Poppins" w:cs="Poppins"/>
        </w:rPr>
        <w:t>né(e) à :</w:t>
      </w:r>
      <w:r w:rsidR="008C49EC" w:rsidRPr="00DC65CD">
        <w:rPr>
          <w:rFonts w:ascii="Poppins" w:hAnsi="Poppins" w:cs="Poppins"/>
        </w:rPr>
        <w:t xml:space="preserve"> …………………………………………………………………………… l</w:t>
      </w:r>
      <w:r w:rsidRPr="00DC65CD">
        <w:rPr>
          <w:rFonts w:ascii="Poppins" w:hAnsi="Poppins" w:cs="Poppins"/>
        </w:rPr>
        <w:t>e</w:t>
      </w:r>
      <w:r w:rsidR="008C49EC" w:rsidRPr="00DC65CD">
        <w:rPr>
          <w:rFonts w:ascii="Poppins" w:hAnsi="Poppins" w:cs="Poppins"/>
        </w:rPr>
        <w:t xml:space="preserve"> </w:t>
      </w:r>
      <w:r w:rsidRPr="00DC65CD">
        <w:rPr>
          <w:rFonts w:ascii="Poppins" w:hAnsi="Poppins" w:cs="Poppins"/>
        </w:rPr>
        <w:t>……………………………………………………………</w:t>
      </w:r>
      <w:r w:rsidR="008C49EC" w:rsidRPr="00DC65CD">
        <w:rPr>
          <w:rFonts w:ascii="Poppins" w:hAnsi="Poppins" w:cs="Poppins"/>
        </w:rPr>
        <w:t>..</w:t>
      </w:r>
      <w:r w:rsidR="00FA5F44" w:rsidRPr="00DC65CD">
        <w:rPr>
          <w:rFonts w:ascii="Poppins" w:hAnsi="Poppins" w:cs="Poppins"/>
        </w:rPr>
        <w:br/>
      </w:r>
      <w:r w:rsidRPr="00DC65CD">
        <w:rPr>
          <w:rFonts w:ascii="Poppins" w:hAnsi="Poppins" w:cs="Poppins"/>
        </w:rPr>
        <w:br/>
        <w:t>demeurant à :</w:t>
      </w:r>
      <w:r w:rsidR="008C49EC" w:rsidRPr="00DC65CD">
        <w:rPr>
          <w:rFonts w:ascii="Poppins" w:hAnsi="Poppins" w:cs="Poppins"/>
        </w:rPr>
        <w:t xml:space="preserve"> </w:t>
      </w:r>
      <w:r w:rsidRPr="00DC65CD">
        <w:rPr>
          <w:rFonts w:ascii="Poppins" w:hAnsi="Poppins" w:cs="Poppins"/>
        </w:rPr>
        <w:t>……………………………………………………………………………………………………………………………………</w:t>
      </w:r>
      <w:r w:rsidR="008C49EC" w:rsidRPr="00DC65CD">
        <w:rPr>
          <w:rFonts w:ascii="Poppins" w:hAnsi="Poppins" w:cs="Poppins"/>
        </w:rPr>
        <w:t>…</w:t>
      </w:r>
      <w:r w:rsidR="00FA5F44" w:rsidRPr="00DC65CD">
        <w:rPr>
          <w:rFonts w:ascii="Poppins" w:hAnsi="Poppins" w:cs="Poppins"/>
        </w:rPr>
        <w:br/>
      </w:r>
      <w:r w:rsidRPr="00DC65CD">
        <w:rPr>
          <w:rFonts w:ascii="Poppins" w:hAnsi="Poppins" w:cs="Poppins"/>
        </w:rPr>
        <w:br/>
        <w:t>rue :</w:t>
      </w:r>
      <w:r w:rsidR="008C49EC" w:rsidRPr="00DC65CD">
        <w:rPr>
          <w:rFonts w:ascii="Poppins" w:hAnsi="Poppins" w:cs="Poppins"/>
        </w:rPr>
        <w:t xml:space="preserve"> </w:t>
      </w:r>
      <w:r w:rsidRPr="00DC65CD">
        <w:rPr>
          <w:rFonts w:ascii="Poppins" w:hAnsi="Poppins" w:cs="Poppins"/>
        </w:rPr>
        <w:t>…………………………………………………………………………………………………………………………………………………….</w:t>
      </w:r>
    </w:p>
    <w:p w14:paraId="797F6982" w14:textId="77777777" w:rsidR="00FA5F44" w:rsidRPr="00DC65CD" w:rsidRDefault="00FA5F44" w:rsidP="009B472F">
      <w:pPr>
        <w:pStyle w:val="Sansinterligne"/>
        <w:rPr>
          <w:rFonts w:ascii="Poppins" w:hAnsi="Poppins" w:cs="Poppins"/>
        </w:rPr>
      </w:pPr>
    </w:p>
    <w:p w14:paraId="27FFA53A" w14:textId="77777777" w:rsidR="002D2795" w:rsidRPr="00DC65CD" w:rsidRDefault="00FA5F44" w:rsidP="009B472F">
      <w:pPr>
        <w:pStyle w:val="Sansinterligne"/>
        <w:rPr>
          <w:rFonts w:ascii="Poppins" w:hAnsi="Poppins" w:cs="Poppins"/>
        </w:rPr>
      </w:pPr>
      <w:r w:rsidRPr="00DC65CD">
        <w:rPr>
          <w:rFonts w:ascii="Poppins" w:hAnsi="Poppins" w:cs="Poppins"/>
        </w:rPr>
        <w:t>e-mail</w:t>
      </w:r>
      <w:r w:rsidR="0010401A" w:rsidRPr="00DC65CD">
        <w:rPr>
          <w:rFonts w:ascii="Poppins" w:hAnsi="Poppins" w:cs="Poppins"/>
        </w:rPr>
        <w:t>/Tel</w:t>
      </w:r>
      <w:r w:rsidRPr="00DC65CD">
        <w:rPr>
          <w:rFonts w:ascii="Poppins" w:hAnsi="Poppins" w:cs="Poppins"/>
        </w:rPr>
        <w:t> : ……………………………………………………………</w:t>
      </w:r>
      <w:r w:rsidR="0010401A" w:rsidRPr="00DC65CD">
        <w:rPr>
          <w:rFonts w:ascii="Poppins" w:hAnsi="Poppins" w:cs="Poppins"/>
        </w:rPr>
        <w:t>…………………………………………………………………………….</w:t>
      </w:r>
      <w:r w:rsidR="002D2795" w:rsidRPr="00DC65CD">
        <w:rPr>
          <w:rFonts w:ascii="Poppins" w:hAnsi="Poppins" w:cs="Poppins"/>
        </w:rPr>
        <w:br/>
      </w:r>
    </w:p>
    <w:p w14:paraId="1572656F" w14:textId="4BB90500" w:rsidR="008C49EC" w:rsidRPr="00DC65CD" w:rsidRDefault="002D2795" w:rsidP="00A94FBC">
      <w:pPr>
        <w:pStyle w:val="Sansinterligne"/>
        <w:jc w:val="both"/>
        <w:rPr>
          <w:rFonts w:ascii="Poppins" w:hAnsi="Poppins" w:cs="Poppins"/>
        </w:rPr>
      </w:pPr>
      <w:r w:rsidRPr="00DC65CD">
        <w:rPr>
          <w:rFonts w:ascii="Poppins" w:hAnsi="Poppins" w:cs="Poppins"/>
        </w:rPr>
        <w:t xml:space="preserve">ai l’honneur de </w:t>
      </w:r>
      <w:r w:rsidR="008C49EC" w:rsidRPr="00DC65CD">
        <w:rPr>
          <w:rFonts w:ascii="Poppins" w:hAnsi="Poppins" w:cs="Poppins"/>
        </w:rPr>
        <w:t>solliciter auprès du Collège Communal</w:t>
      </w:r>
      <w:r w:rsidR="005E3EDC" w:rsidRPr="00DC65CD">
        <w:rPr>
          <w:rFonts w:ascii="Poppins" w:hAnsi="Poppins" w:cs="Poppins"/>
        </w:rPr>
        <w:t xml:space="preserve"> de </w:t>
      </w:r>
      <w:r w:rsidR="00EE6E90" w:rsidRPr="00DC65CD">
        <w:rPr>
          <w:rFonts w:ascii="Poppins" w:hAnsi="Poppins" w:cs="Poppins"/>
        </w:rPr>
        <w:t>Ramillies l’achat</w:t>
      </w:r>
      <w:r w:rsidR="008C49EC" w:rsidRPr="00DC65CD">
        <w:rPr>
          <w:rFonts w:ascii="Poppins" w:hAnsi="Poppins" w:cs="Poppins"/>
        </w:rPr>
        <w:t xml:space="preserve"> d’une concession :</w:t>
      </w:r>
    </w:p>
    <w:p w14:paraId="60AA121D" w14:textId="77777777" w:rsidR="008C49EC" w:rsidRPr="00DC65CD" w:rsidRDefault="008C49EC" w:rsidP="00A94FBC">
      <w:pPr>
        <w:pStyle w:val="Sansinterligne"/>
        <w:jc w:val="both"/>
        <w:rPr>
          <w:rFonts w:ascii="Poppins" w:hAnsi="Poppins" w:cs="Poppins"/>
        </w:rPr>
      </w:pPr>
    </w:p>
    <w:p w14:paraId="7785C49D" w14:textId="77777777" w:rsidR="008C49EC" w:rsidRPr="00DC65CD" w:rsidRDefault="008C49E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pleine terre</w:t>
      </w:r>
      <w:r w:rsidR="009F26F2" w:rsidRPr="00DC65CD">
        <w:rPr>
          <w:rFonts w:ascii="Poppins" w:hAnsi="Poppins" w:cs="Poppins"/>
        </w:rPr>
        <w:t xml:space="preserve"> </w:t>
      </w:r>
    </w:p>
    <w:p w14:paraId="61D4B252" w14:textId="261DFDE8" w:rsidR="009F26F2" w:rsidRPr="00DC65CD" w:rsidRDefault="009F26F2"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pleine terre pour urne</w:t>
      </w:r>
      <w:r w:rsidR="00DC65CD" w:rsidRPr="00DC65CD">
        <w:rPr>
          <w:rFonts w:ascii="Poppins" w:hAnsi="Poppins" w:cs="Poppins"/>
        </w:rPr>
        <w:t xml:space="preserve"> </w:t>
      </w:r>
    </w:p>
    <w:p w14:paraId="37C9D439" w14:textId="77777777" w:rsidR="008C49EC" w:rsidRPr="00DC65CD" w:rsidRDefault="008C49E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caveau (nombre de loge</w:t>
      </w:r>
      <w:r w:rsidR="005E3EDC" w:rsidRPr="00DC65CD">
        <w:rPr>
          <w:rFonts w:ascii="Poppins" w:hAnsi="Poppins" w:cs="Poppins"/>
        </w:rPr>
        <w:t>(</w:t>
      </w:r>
      <w:r w:rsidRPr="00DC65CD">
        <w:rPr>
          <w:rFonts w:ascii="Poppins" w:hAnsi="Poppins" w:cs="Poppins"/>
        </w:rPr>
        <w:t>s</w:t>
      </w:r>
      <w:r w:rsidR="005E3EDC" w:rsidRPr="00DC65CD">
        <w:rPr>
          <w:rFonts w:ascii="Poppins" w:hAnsi="Poppins" w:cs="Poppins"/>
        </w:rPr>
        <w:t>)</w:t>
      </w:r>
      <w:r w:rsidRPr="00DC65CD">
        <w:rPr>
          <w:rFonts w:ascii="Poppins" w:hAnsi="Poppins" w:cs="Poppins"/>
        </w:rPr>
        <w:t xml:space="preserve"> souhaitée</w:t>
      </w:r>
      <w:r w:rsidR="005E3EDC" w:rsidRPr="00DC65CD">
        <w:rPr>
          <w:rFonts w:ascii="Poppins" w:hAnsi="Poppins" w:cs="Poppins"/>
        </w:rPr>
        <w:t>(</w:t>
      </w:r>
      <w:r w:rsidRPr="00DC65CD">
        <w:rPr>
          <w:rFonts w:ascii="Poppins" w:hAnsi="Poppins" w:cs="Poppins"/>
        </w:rPr>
        <w:t>s</w:t>
      </w:r>
      <w:r w:rsidR="005E3EDC" w:rsidRPr="00DC65CD">
        <w:rPr>
          <w:rFonts w:ascii="Poppins" w:hAnsi="Poppins" w:cs="Poppins"/>
        </w:rPr>
        <w:t>)</w:t>
      </w:r>
      <w:r w:rsidR="00277954" w:rsidRPr="00DC65CD">
        <w:rPr>
          <w:rFonts w:ascii="Poppins" w:hAnsi="Poppins" w:cs="Poppins"/>
        </w:rPr>
        <w:t> : …………….)</w:t>
      </w:r>
    </w:p>
    <w:p w14:paraId="54DF5FC7" w14:textId="77777777" w:rsidR="008C49EC" w:rsidRPr="00DC65CD" w:rsidRDefault="008C49E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cellule de columbarium (nombre de loge</w:t>
      </w:r>
      <w:r w:rsidR="005E3EDC" w:rsidRPr="00DC65CD">
        <w:rPr>
          <w:rFonts w:ascii="Poppins" w:hAnsi="Poppins" w:cs="Poppins"/>
        </w:rPr>
        <w:t>(</w:t>
      </w:r>
      <w:r w:rsidRPr="00DC65CD">
        <w:rPr>
          <w:rFonts w:ascii="Poppins" w:hAnsi="Poppins" w:cs="Poppins"/>
        </w:rPr>
        <w:t>s</w:t>
      </w:r>
      <w:r w:rsidR="005E3EDC" w:rsidRPr="00DC65CD">
        <w:rPr>
          <w:rFonts w:ascii="Poppins" w:hAnsi="Poppins" w:cs="Poppins"/>
        </w:rPr>
        <w:t>)</w:t>
      </w:r>
      <w:r w:rsidRPr="00DC65CD">
        <w:rPr>
          <w:rFonts w:ascii="Poppins" w:hAnsi="Poppins" w:cs="Poppins"/>
        </w:rPr>
        <w:t xml:space="preserve"> souhaitée</w:t>
      </w:r>
      <w:r w:rsidR="005E3EDC" w:rsidRPr="00DC65CD">
        <w:rPr>
          <w:rFonts w:ascii="Poppins" w:hAnsi="Poppins" w:cs="Poppins"/>
        </w:rPr>
        <w:t>(</w:t>
      </w:r>
      <w:r w:rsidRPr="00DC65CD">
        <w:rPr>
          <w:rFonts w:ascii="Poppins" w:hAnsi="Poppins" w:cs="Poppins"/>
        </w:rPr>
        <w:t>s</w:t>
      </w:r>
      <w:r w:rsidR="005E3EDC" w:rsidRPr="00DC65CD">
        <w:rPr>
          <w:rFonts w:ascii="Poppins" w:hAnsi="Poppins" w:cs="Poppins"/>
        </w:rPr>
        <w:t>)</w:t>
      </w:r>
      <w:r w:rsidRPr="00DC65CD">
        <w:rPr>
          <w:rFonts w:ascii="Poppins" w:hAnsi="Poppins" w:cs="Poppins"/>
        </w:rPr>
        <w:t> : ……………)</w:t>
      </w:r>
    </w:p>
    <w:p w14:paraId="186A43AA" w14:textId="2207F01F" w:rsidR="008C49EC" w:rsidRPr="00DC65CD" w:rsidRDefault="008C49E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cavurne</w:t>
      </w:r>
      <w:r w:rsidR="00DC65CD" w:rsidRPr="00DC65CD">
        <w:rPr>
          <w:rFonts w:ascii="Poppins" w:hAnsi="Poppins" w:cs="Poppins"/>
        </w:rPr>
        <w:t xml:space="preserve"> -caveautin </w:t>
      </w:r>
      <w:r w:rsidRPr="00DC65CD">
        <w:rPr>
          <w:rFonts w:ascii="Poppins" w:hAnsi="Poppins" w:cs="Poppins"/>
        </w:rPr>
        <w:t xml:space="preserve"> (nombre de loge</w:t>
      </w:r>
      <w:r w:rsidR="005E3EDC" w:rsidRPr="00DC65CD">
        <w:rPr>
          <w:rFonts w:ascii="Poppins" w:hAnsi="Poppins" w:cs="Poppins"/>
        </w:rPr>
        <w:t>(</w:t>
      </w:r>
      <w:r w:rsidRPr="00DC65CD">
        <w:rPr>
          <w:rFonts w:ascii="Poppins" w:hAnsi="Poppins" w:cs="Poppins"/>
        </w:rPr>
        <w:t>s</w:t>
      </w:r>
      <w:r w:rsidR="005E3EDC" w:rsidRPr="00DC65CD">
        <w:rPr>
          <w:rFonts w:ascii="Poppins" w:hAnsi="Poppins" w:cs="Poppins"/>
        </w:rPr>
        <w:t>)</w:t>
      </w:r>
      <w:r w:rsidRPr="00DC65CD">
        <w:rPr>
          <w:rFonts w:ascii="Poppins" w:hAnsi="Poppins" w:cs="Poppins"/>
        </w:rPr>
        <w:t xml:space="preserve"> souhaitée</w:t>
      </w:r>
      <w:r w:rsidR="005E3EDC" w:rsidRPr="00DC65CD">
        <w:rPr>
          <w:rFonts w:ascii="Poppins" w:hAnsi="Poppins" w:cs="Poppins"/>
        </w:rPr>
        <w:t>(</w:t>
      </w:r>
      <w:r w:rsidRPr="00DC65CD">
        <w:rPr>
          <w:rFonts w:ascii="Poppins" w:hAnsi="Poppins" w:cs="Poppins"/>
        </w:rPr>
        <w:t>s</w:t>
      </w:r>
      <w:r w:rsidR="005E3EDC" w:rsidRPr="00DC65CD">
        <w:rPr>
          <w:rFonts w:ascii="Poppins" w:hAnsi="Poppins" w:cs="Poppins"/>
        </w:rPr>
        <w:t>)</w:t>
      </w:r>
      <w:r w:rsidRPr="00DC65CD">
        <w:rPr>
          <w:rFonts w:ascii="Poppins" w:hAnsi="Poppins" w:cs="Poppins"/>
        </w:rPr>
        <w:t> : ……………)</w:t>
      </w:r>
    </w:p>
    <w:p w14:paraId="41BAFE9C" w14:textId="77777777" w:rsidR="008C49EC" w:rsidRPr="00DC65CD" w:rsidRDefault="008C49EC" w:rsidP="00A94FBC">
      <w:pPr>
        <w:pStyle w:val="Sansinterligne"/>
        <w:jc w:val="both"/>
        <w:rPr>
          <w:rFonts w:ascii="Poppins" w:hAnsi="Poppins" w:cs="Poppins"/>
        </w:rPr>
      </w:pPr>
    </w:p>
    <w:p w14:paraId="3DC68ED3" w14:textId="77777777" w:rsidR="008C49EC" w:rsidRPr="00DC65CD" w:rsidRDefault="008C49EC" w:rsidP="00A94FBC">
      <w:pPr>
        <w:pStyle w:val="Sansinterligne"/>
        <w:jc w:val="both"/>
        <w:rPr>
          <w:rFonts w:ascii="Poppins" w:hAnsi="Poppins" w:cs="Poppins"/>
        </w:rPr>
      </w:pPr>
      <w:r w:rsidRPr="00DC65CD">
        <w:rPr>
          <w:rFonts w:ascii="Poppins" w:hAnsi="Poppins" w:cs="Poppins"/>
        </w:rPr>
        <w:t>Au cimetière de :</w:t>
      </w:r>
    </w:p>
    <w:p w14:paraId="0561FA90" w14:textId="77777777" w:rsidR="008C49EC" w:rsidRPr="00DC65CD" w:rsidRDefault="008C49EC" w:rsidP="00A94FBC">
      <w:pPr>
        <w:pStyle w:val="Sansinterligne"/>
        <w:jc w:val="both"/>
        <w:rPr>
          <w:rFonts w:ascii="Poppins" w:hAnsi="Poppins" w:cs="Poppins"/>
        </w:rPr>
      </w:pPr>
    </w:p>
    <w:p w14:paraId="1AD62BD9" w14:textId="03D4BAF7" w:rsidR="008C49EC" w:rsidRPr="00DC65CD" w:rsidRDefault="005E3ED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w:t>
      </w:r>
      <w:r w:rsidR="0022601E" w:rsidRPr="00DC65CD">
        <w:rPr>
          <w:rFonts w:ascii="Poppins" w:hAnsi="Poppins" w:cs="Poppins"/>
        </w:rPr>
        <w:t>Autre-Église</w:t>
      </w:r>
      <w:r w:rsidRPr="00DC65CD">
        <w:rPr>
          <w:rFonts w:ascii="Poppins" w:hAnsi="Poppins" w:cs="Poppins"/>
        </w:rPr>
        <w:t xml:space="preserve"> (ancien – nouveau)*</w:t>
      </w:r>
    </w:p>
    <w:p w14:paraId="255CECE4" w14:textId="7C3364CE" w:rsidR="005E3EDC" w:rsidRPr="00DC65CD" w:rsidRDefault="005E3ED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w:t>
      </w:r>
      <w:proofErr w:type="spellStart"/>
      <w:r w:rsidR="0022601E" w:rsidRPr="00DC65CD">
        <w:rPr>
          <w:rFonts w:ascii="Poppins" w:hAnsi="Poppins" w:cs="Poppins"/>
        </w:rPr>
        <w:t>Bomal</w:t>
      </w:r>
      <w:proofErr w:type="spellEnd"/>
    </w:p>
    <w:p w14:paraId="78F89E1F" w14:textId="46328BF5" w:rsidR="005E3EDC" w:rsidRPr="00DC65CD" w:rsidRDefault="005E3ED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w:t>
      </w:r>
      <w:proofErr w:type="spellStart"/>
      <w:r w:rsidR="0022601E" w:rsidRPr="00DC65CD">
        <w:rPr>
          <w:rFonts w:ascii="Poppins" w:hAnsi="Poppins" w:cs="Poppins"/>
        </w:rPr>
        <w:t>Gérompont</w:t>
      </w:r>
      <w:proofErr w:type="spellEnd"/>
      <w:r w:rsidR="0022601E" w:rsidRPr="00DC65CD">
        <w:rPr>
          <w:rFonts w:ascii="Poppins" w:hAnsi="Poppins" w:cs="Poppins"/>
        </w:rPr>
        <w:t xml:space="preserve"> (ancien-nouveau)*</w:t>
      </w:r>
    </w:p>
    <w:p w14:paraId="19374D00" w14:textId="7DBA948D" w:rsidR="0022601E" w:rsidRPr="00DC65CD" w:rsidRDefault="0022601E" w:rsidP="0022601E">
      <w:pPr>
        <w:pStyle w:val="Sansinterligne"/>
        <w:jc w:val="both"/>
        <w:rPr>
          <w:rFonts w:ascii="Poppins" w:hAnsi="Poppins" w:cs="Poppins"/>
        </w:rPr>
      </w:pPr>
      <w:r w:rsidRPr="00DC65CD">
        <w:rPr>
          <w:rFonts w:ascii="Poppins" w:hAnsi="Poppins" w:cs="Poppins"/>
        </w:rPr>
        <w:sym w:font="Wingdings" w:char="F06D"/>
      </w:r>
      <w:r w:rsidR="00080A40">
        <w:rPr>
          <w:rFonts w:ascii="Poppins" w:hAnsi="Poppins" w:cs="Poppins"/>
        </w:rPr>
        <w:t xml:space="preserve"> </w:t>
      </w:r>
      <w:r w:rsidRPr="00DC65CD">
        <w:rPr>
          <w:rFonts w:ascii="Poppins" w:hAnsi="Poppins" w:cs="Poppins"/>
        </w:rPr>
        <w:t>Grand-Rosière (ancien-nouveau)*</w:t>
      </w:r>
    </w:p>
    <w:p w14:paraId="74D70D69" w14:textId="3465C9E1" w:rsidR="005E3EDC" w:rsidRPr="00DC65CD" w:rsidRDefault="005E3ED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w:t>
      </w:r>
      <w:r w:rsidR="0022601E" w:rsidRPr="00DC65CD">
        <w:rPr>
          <w:rFonts w:ascii="Poppins" w:hAnsi="Poppins" w:cs="Poppins"/>
        </w:rPr>
        <w:t>Huppaye (ancien- nouveau)*</w:t>
      </w:r>
    </w:p>
    <w:p w14:paraId="792A629D" w14:textId="5B19AA2B" w:rsidR="005E3EDC" w:rsidRPr="00DC65CD" w:rsidRDefault="005E3ED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w:t>
      </w:r>
      <w:proofErr w:type="spellStart"/>
      <w:r w:rsidR="0022601E" w:rsidRPr="00DC65CD">
        <w:rPr>
          <w:rFonts w:ascii="Poppins" w:hAnsi="Poppins" w:cs="Poppins"/>
        </w:rPr>
        <w:t>Molembais</w:t>
      </w:r>
      <w:proofErr w:type="spellEnd"/>
      <w:r w:rsidR="0022601E" w:rsidRPr="00DC65CD">
        <w:rPr>
          <w:rFonts w:ascii="Poppins" w:hAnsi="Poppins" w:cs="Poppins"/>
        </w:rPr>
        <w:t xml:space="preserve"> -Saint-Pierre</w:t>
      </w:r>
    </w:p>
    <w:p w14:paraId="6A160968" w14:textId="31F43782" w:rsidR="005E3EDC" w:rsidRPr="00DC65CD" w:rsidRDefault="005E3ED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w:t>
      </w:r>
      <w:r w:rsidR="0022601E" w:rsidRPr="00DC65CD">
        <w:rPr>
          <w:rFonts w:ascii="Poppins" w:hAnsi="Poppins" w:cs="Poppins"/>
        </w:rPr>
        <w:t>Mont-Saint-André (ancien-nouveau)*</w:t>
      </w:r>
    </w:p>
    <w:p w14:paraId="6A73DC08" w14:textId="27C31FAC" w:rsidR="005E3EDC" w:rsidRPr="00DC65CD" w:rsidRDefault="005E3ED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w:t>
      </w:r>
      <w:r w:rsidR="0022601E" w:rsidRPr="00DC65CD">
        <w:rPr>
          <w:rFonts w:ascii="Poppins" w:hAnsi="Poppins" w:cs="Poppins"/>
        </w:rPr>
        <w:t>Petit-Rosière (ancien-nouveau)*</w:t>
      </w:r>
    </w:p>
    <w:p w14:paraId="79CD0568" w14:textId="115CCA17" w:rsidR="005E3EDC" w:rsidRPr="00DC65CD" w:rsidRDefault="005E3EDC" w:rsidP="00A94FBC">
      <w:pPr>
        <w:pStyle w:val="Sansinterligne"/>
        <w:jc w:val="both"/>
        <w:rPr>
          <w:rFonts w:ascii="Poppins" w:hAnsi="Poppins" w:cs="Poppins"/>
        </w:rPr>
      </w:pPr>
      <w:r w:rsidRPr="00DC65CD">
        <w:rPr>
          <w:rFonts w:ascii="Poppins" w:hAnsi="Poppins" w:cs="Poppins"/>
        </w:rPr>
        <w:sym w:font="Wingdings" w:char="F06D"/>
      </w:r>
      <w:r w:rsidRPr="00DC65CD">
        <w:rPr>
          <w:rFonts w:ascii="Poppins" w:hAnsi="Poppins" w:cs="Poppins"/>
        </w:rPr>
        <w:t xml:space="preserve"> </w:t>
      </w:r>
      <w:r w:rsidR="0022601E" w:rsidRPr="00DC65CD">
        <w:rPr>
          <w:rFonts w:ascii="Poppins" w:hAnsi="Poppins" w:cs="Poppins"/>
        </w:rPr>
        <w:t>Ramillies-</w:t>
      </w:r>
      <w:proofErr w:type="spellStart"/>
      <w:r w:rsidR="0022601E" w:rsidRPr="00DC65CD">
        <w:rPr>
          <w:rFonts w:ascii="Poppins" w:hAnsi="Poppins" w:cs="Poppins"/>
        </w:rPr>
        <w:t>Offus</w:t>
      </w:r>
      <w:proofErr w:type="spellEnd"/>
    </w:p>
    <w:p w14:paraId="308A30C6" w14:textId="5D76DD4F" w:rsidR="0022601E" w:rsidRPr="00DC65CD" w:rsidRDefault="0022601E" w:rsidP="00A94FBC">
      <w:pPr>
        <w:pStyle w:val="Sansinterligne"/>
        <w:jc w:val="both"/>
        <w:rPr>
          <w:rFonts w:ascii="Poppins" w:hAnsi="Poppins" w:cs="Poppins"/>
        </w:rPr>
      </w:pPr>
      <w:r w:rsidRPr="00DC65CD">
        <w:rPr>
          <w:rFonts w:ascii="Poppins" w:hAnsi="Poppins" w:cs="Poppins"/>
        </w:rPr>
        <w:lastRenderedPageBreak/>
        <w:sym w:font="Wingdings" w:char="F06D"/>
      </w:r>
      <w:r w:rsidRPr="00DC65CD">
        <w:rPr>
          <w:rFonts w:ascii="Poppins" w:hAnsi="Poppins" w:cs="Poppins"/>
        </w:rPr>
        <w:t>Ramillies-Village (ancien-nouveau)*</w:t>
      </w:r>
    </w:p>
    <w:p w14:paraId="49555334" w14:textId="77777777" w:rsidR="005E3EDC" w:rsidRPr="00DC65CD" w:rsidRDefault="005E3EDC" w:rsidP="00A94FBC">
      <w:pPr>
        <w:pStyle w:val="Sansinterligne"/>
        <w:jc w:val="both"/>
        <w:rPr>
          <w:rFonts w:ascii="Poppins" w:hAnsi="Poppins" w:cs="Poppins"/>
          <w:i/>
        </w:rPr>
      </w:pPr>
      <w:r w:rsidRPr="00DC65CD">
        <w:rPr>
          <w:rFonts w:ascii="Poppins" w:hAnsi="Poppins" w:cs="Poppins"/>
          <w:i/>
        </w:rPr>
        <w:t>* biffer la mention inutile</w:t>
      </w:r>
    </w:p>
    <w:p w14:paraId="00542179" w14:textId="77777777" w:rsidR="002A65E5" w:rsidRPr="00DC65CD" w:rsidRDefault="008C49EC" w:rsidP="00277954">
      <w:pPr>
        <w:pStyle w:val="Sansinterligne"/>
        <w:jc w:val="both"/>
        <w:rPr>
          <w:rFonts w:ascii="Poppins" w:hAnsi="Poppins" w:cs="Poppins"/>
        </w:rPr>
      </w:pPr>
      <w:r w:rsidRPr="00DC65CD">
        <w:rPr>
          <w:rFonts w:ascii="Poppins" w:hAnsi="Poppins" w:cs="Poppins"/>
        </w:rPr>
        <w:t xml:space="preserve">Cette concession est fixée pour une durée de </w:t>
      </w:r>
      <w:r w:rsidRPr="00DC65CD">
        <w:rPr>
          <w:rFonts w:ascii="Poppins" w:hAnsi="Poppins" w:cs="Poppins"/>
          <w:b/>
          <w:bCs/>
        </w:rPr>
        <w:t>30 ans</w:t>
      </w:r>
      <w:r w:rsidR="00A94FBC" w:rsidRPr="00DC65CD">
        <w:rPr>
          <w:rFonts w:ascii="Poppins" w:hAnsi="Poppins" w:cs="Poppins"/>
        </w:rPr>
        <w:t xml:space="preserve"> commençant à courir </w:t>
      </w:r>
      <w:r w:rsidRPr="00DC65CD">
        <w:rPr>
          <w:rFonts w:ascii="Poppins" w:hAnsi="Poppins" w:cs="Poppins"/>
        </w:rPr>
        <w:t>à partir de la décision d’octroi de la concession par le Collège communal.</w:t>
      </w:r>
      <w:r w:rsidR="00A94FBC" w:rsidRPr="00DC65CD">
        <w:rPr>
          <w:rFonts w:ascii="Poppins" w:hAnsi="Poppins" w:cs="Poppins"/>
        </w:rPr>
        <w:t xml:space="preserve"> Cette concession pourra être renouvelée lors de la vingt-neuvième année si la sépulture ne se trouve pas en défaut d’entretien.</w:t>
      </w:r>
    </w:p>
    <w:p w14:paraId="3694D2E2" w14:textId="77777777" w:rsidR="009B472F" w:rsidRPr="00DC65CD" w:rsidRDefault="009B472F" w:rsidP="00277954">
      <w:pPr>
        <w:pStyle w:val="Sansinterligne"/>
        <w:jc w:val="both"/>
        <w:rPr>
          <w:rFonts w:ascii="Poppins" w:hAnsi="Poppins" w:cs="Poppins"/>
        </w:rPr>
      </w:pPr>
    </w:p>
    <w:p w14:paraId="066AFD3A" w14:textId="77777777" w:rsidR="009B472F" w:rsidRPr="00DC65CD" w:rsidRDefault="009B472F" w:rsidP="00277954">
      <w:pPr>
        <w:pStyle w:val="Sansinterligne"/>
        <w:jc w:val="both"/>
        <w:rPr>
          <w:rFonts w:ascii="Poppins" w:hAnsi="Poppins" w:cs="Poppins"/>
        </w:rPr>
      </w:pPr>
    </w:p>
    <w:p w14:paraId="0E1ECCDD" w14:textId="77777777" w:rsidR="002A65E5" w:rsidRPr="00DC65CD" w:rsidRDefault="00A94FBC" w:rsidP="008C49EC">
      <w:pPr>
        <w:pStyle w:val="Sansinterligne"/>
        <w:rPr>
          <w:rFonts w:ascii="Poppins" w:hAnsi="Poppins" w:cs="Poppins"/>
        </w:rPr>
      </w:pPr>
      <w:r w:rsidRPr="00DC65CD">
        <w:rPr>
          <w:rFonts w:ascii="Poppins" w:hAnsi="Poppins" w:cs="Poppins"/>
        </w:rPr>
        <w:t>Les bénéficiaires de la concession sont les personnes suivantes :</w:t>
      </w:r>
    </w:p>
    <w:p w14:paraId="4EA5ED16" w14:textId="77777777" w:rsidR="00A94FBC" w:rsidRPr="00DC65CD" w:rsidRDefault="00A94FBC" w:rsidP="008C49EC">
      <w:pPr>
        <w:pStyle w:val="Sansinterligne"/>
        <w:rPr>
          <w:rFonts w:ascii="Poppins" w:hAnsi="Poppins" w:cs="Poppins"/>
        </w:rPr>
      </w:pPr>
    </w:p>
    <w:p w14:paraId="4E8544AD" w14:textId="77777777" w:rsidR="009B472F" w:rsidRPr="00DC65CD" w:rsidRDefault="009B472F" w:rsidP="008C49EC">
      <w:pPr>
        <w:pStyle w:val="Sansinterligne"/>
        <w:rPr>
          <w:rFonts w:ascii="Poppins" w:hAnsi="Poppins" w:cs="Poppins"/>
        </w:rPr>
      </w:pPr>
    </w:p>
    <w:tbl>
      <w:tblPr>
        <w:tblStyle w:val="Grilledutableau"/>
        <w:tblW w:w="0" w:type="auto"/>
        <w:tblLayout w:type="fixed"/>
        <w:tblLook w:val="04A0" w:firstRow="1" w:lastRow="0" w:firstColumn="1" w:lastColumn="0" w:noHBand="0" w:noVBand="1"/>
      </w:tblPr>
      <w:tblGrid>
        <w:gridCol w:w="3794"/>
        <w:gridCol w:w="1843"/>
        <w:gridCol w:w="1874"/>
      </w:tblGrid>
      <w:tr w:rsidR="00551079" w:rsidRPr="00DC65CD" w14:paraId="1985EC87" w14:textId="77777777" w:rsidTr="00A94FBC">
        <w:tc>
          <w:tcPr>
            <w:tcW w:w="3794" w:type="dxa"/>
          </w:tcPr>
          <w:p w14:paraId="69A878F6" w14:textId="77777777" w:rsidR="00551079" w:rsidRPr="00DC65CD" w:rsidRDefault="00551079" w:rsidP="00A94FBC">
            <w:pPr>
              <w:pStyle w:val="Sansinterligne"/>
              <w:jc w:val="center"/>
              <w:rPr>
                <w:rFonts w:ascii="Poppins" w:hAnsi="Poppins" w:cs="Poppins"/>
                <w:i/>
              </w:rPr>
            </w:pPr>
            <w:r w:rsidRPr="00DC65CD">
              <w:rPr>
                <w:rFonts w:ascii="Poppins" w:hAnsi="Poppins" w:cs="Poppins"/>
                <w:i/>
              </w:rPr>
              <w:t>Nom, prénom, adresse</w:t>
            </w:r>
          </w:p>
        </w:tc>
        <w:tc>
          <w:tcPr>
            <w:tcW w:w="1843" w:type="dxa"/>
          </w:tcPr>
          <w:p w14:paraId="7F356695" w14:textId="77777777" w:rsidR="00551079" w:rsidRPr="00DC65CD" w:rsidRDefault="00551079" w:rsidP="00A94FBC">
            <w:pPr>
              <w:pStyle w:val="Sansinterligne"/>
              <w:jc w:val="center"/>
              <w:rPr>
                <w:rFonts w:ascii="Poppins" w:hAnsi="Poppins" w:cs="Poppins"/>
                <w:i/>
              </w:rPr>
            </w:pPr>
            <w:r w:rsidRPr="00DC65CD">
              <w:rPr>
                <w:rFonts w:ascii="Poppins" w:hAnsi="Poppins" w:cs="Poppins"/>
                <w:i/>
              </w:rPr>
              <w:t>Date de naissance</w:t>
            </w:r>
          </w:p>
        </w:tc>
        <w:tc>
          <w:tcPr>
            <w:tcW w:w="1874" w:type="dxa"/>
          </w:tcPr>
          <w:p w14:paraId="3EAD4D94" w14:textId="77777777" w:rsidR="00551079" w:rsidRPr="00DC65CD" w:rsidRDefault="00551079" w:rsidP="00A94FBC">
            <w:pPr>
              <w:pStyle w:val="Sansinterligne"/>
              <w:jc w:val="center"/>
              <w:rPr>
                <w:rFonts w:ascii="Poppins" w:hAnsi="Poppins" w:cs="Poppins"/>
                <w:i/>
              </w:rPr>
            </w:pPr>
            <w:r w:rsidRPr="00DC65CD">
              <w:rPr>
                <w:rFonts w:ascii="Poppins" w:hAnsi="Poppins" w:cs="Poppins"/>
                <w:i/>
              </w:rPr>
              <w:t>Lien de parenté</w:t>
            </w:r>
          </w:p>
        </w:tc>
      </w:tr>
      <w:tr w:rsidR="00551079" w:rsidRPr="00DC65CD" w14:paraId="0534DDFE" w14:textId="77777777" w:rsidTr="00A94FBC">
        <w:tc>
          <w:tcPr>
            <w:tcW w:w="3794" w:type="dxa"/>
          </w:tcPr>
          <w:p w14:paraId="41CFAEA4" w14:textId="77777777" w:rsidR="00551079" w:rsidRPr="00DC65CD" w:rsidRDefault="00551079" w:rsidP="008C49EC">
            <w:pPr>
              <w:pStyle w:val="Sansinterligne"/>
              <w:rPr>
                <w:rFonts w:ascii="Poppins" w:hAnsi="Poppins" w:cs="Poppins"/>
              </w:rPr>
            </w:pPr>
            <w:r w:rsidRPr="00DC65CD">
              <w:rPr>
                <w:rFonts w:ascii="Poppins" w:hAnsi="Poppins" w:cs="Poppins"/>
              </w:rPr>
              <w:t>1.</w:t>
            </w:r>
          </w:p>
          <w:p w14:paraId="576B9AE0" w14:textId="77777777" w:rsidR="00551079" w:rsidRPr="00DC65CD" w:rsidRDefault="00551079" w:rsidP="008C49EC">
            <w:pPr>
              <w:pStyle w:val="Sansinterligne"/>
              <w:rPr>
                <w:rFonts w:ascii="Poppins" w:hAnsi="Poppins" w:cs="Poppins"/>
              </w:rPr>
            </w:pPr>
          </w:p>
          <w:p w14:paraId="56216049" w14:textId="77777777" w:rsidR="00551079" w:rsidRPr="00DC65CD" w:rsidRDefault="00551079" w:rsidP="008C49EC">
            <w:pPr>
              <w:pStyle w:val="Sansinterligne"/>
              <w:rPr>
                <w:rFonts w:ascii="Poppins" w:hAnsi="Poppins" w:cs="Poppins"/>
              </w:rPr>
            </w:pPr>
          </w:p>
        </w:tc>
        <w:tc>
          <w:tcPr>
            <w:tcW w:w="1843" w:type="dxa"/>
          </w:tcPr>
          <w:p w14:paraId="5977B359" w14:textId="77777777" w:rsidR="00551079" w:rsidRPr="00DC65CD" w:rsidRDefault="00551079" w:rsidP="008C49EC">
            <w:pPr>
              <w:pStyle w:val="Sansinterligne"/>
              <w:rPr>
                <w:rFonts w:ascii="Poppins" w:hAnsi="Poppins" w:cs="Poppins"/>
              </w:rPr>
            </w:pPr>
          </w:p>
        </w:tc>
        <w:tc>
          <w:tcPr>
            <w:tcW w:w="1874" w:type="dxa"/>
          </w:tcPr>
          <w:p w14:paraId="60284D93" w14:textId="77777777" w:rsidR="00551079" w:rsidRPr="00DC65CD" w:rsidRDefault="00551079" w:rsidP="008C49EC">
            <w:pPr>
              <w:pStyle w:val="Sansinterligne"/>
              <w:rPr>
                <w:rFonts w:ascii="Poppins" w:hAnsi="Poppins" w:cs="Poppins"/>
              </w:rPr>
            </w:pPr>
          </w:p>
        </w:tc>
      </w:tr>
      <w:tr w:rsidR="00551079" w:rsidRPr="00DC65CD" w14:paraId="73924005" w14:textId="77777777" w:rsidTr="00A94FBC">
        <w:tc>
          <w:tcPr>
            <w:tcW w:w="3794" w:type="dxa"/>
          </w:tcPr>
          <w:p w14:paraId="583507BA" w14:textId="77777777" w:rsidR="00551079" w:rsidRPr="00DC65CD" w:rsidRDefault="00551079" w:rsidP="008C49EC">
            <w:pPr>
              <w:pStyle w:val="Sansinterligne"/>
              <w:rPr>
                <w:rFonts w:ascii="Poppins" w:hAnsi="Poppins" w:cs="Poppins"/>
              </w:rPr>
            </w:pPr>
            <w:r w:rsidRPr="00DC65CD">
              <w:rPr>
                <w:rFonts w:ascii="Poppins" w:hAnsi="Poppins" w:cs="Poppins"/>
              </w:rPr>
              <w:t>2.</w:t>
            </w:r>
          </w:p>
          <w:p w14:paraId="05765C17" w14:textId="77777777" w:rsidR="00551079" w:rsidRPr="00DC65CD" w:rsidRDefault="00551079" w:rsidP="008C49EC">
            <w:pPr>
              <w:pStyle w:val="Sansinterligne"/>
              <w:rPr>
                <w:rFonts w:ascii="Poppins" w:hAnsi="Poppins" w:cs="Poppins"/>
              </w:rPr>
            </w:pPr>
          </w:p>
          <w:p w14:paraId="28B798F3" w14:textId="77777777" w:rsidR="00551079" w:rsidRPr="00DC65CD" w:rsidRDefault="00551079" w:rsidP="008C49EC">
            <w:pPr>
              <w:pStyle w:val="Sansinterligne"/>
              <w:rPr>
                <w:rFonts w:ascii="Poppins" w:hAnsi="Poppins" w:cs="Poppins"/>
              </w:rPr>
            </w:pPr>
          </w:p>
        </w:tc>
        <w:tc>
          <w:tcPr>
            <w:tcW w:w="1843" w:type="dxa"/>
          </w:tcPr>
          <w:p w14:paraId="26737DC4" w14:textId="77777777" w:rsidR="00551079" w:rsidRPr="00DC65CD" w:rsidRDefault="00551079" w:rsidP="008C49EC">
            <w:pPr>
              <w:pStyle w:val="Sansinterligne"/>
              <w:rPr>
                <w:rFonts w:ascii="Poppins" w:hAnsi="Poppins" w:cs="Poppins"/>
              </w:rPr>
            </w:pPr>
          </w:p>
        </w:tc>
        <w:tc>
          <w:tcPr>
            <w:tcW w:w="1874" w:type="dxa"/>
          </w:tcPr>
          <w:p w14:paraId="37AC99BA" w14:textId="77777777" w:rsidR="00551079" w:rsidRPr="00DC65CD" w:rsidRDefault="00551079" w:rsidP="008C49EC">
            <w:pPr>
              <w:pStyle w:val="Sansinterligne"/>
              <w:rPr>
                <w:rFonts w:ascii="Poppins" w:hAnsi="Poppins" w:cs="Poppins"/>
              </w:rPr>
            </w:pPr>
          </w:p>
        </w:tc>
      </w:tr>
      <w:tr w:rsidR="00551079" w:rsidRPr="00DC65CD" w14:paraId="57A0453C" w14:textId="77777777" w:rsidTr="00A94FBC">
        <w:tc>
          <w:tcPr>
            <w:tcW w:w="3794" w:type="dxa"/>
          </w:tcPr>
          <w:p w14:paraId="4CAEFCA6" w14:textId="77777777" w:rsidR="00551079" w:rsidRPr="00DC65CD" w:rsidRDefault="00551079" w:rsidP="008C49EC">
            <w:pPr>
              <w:pStyle w:val="Sansinterligne"/>
              <w:rPr>
                <w:rFonts w:ascii="Poppins" w:hAnsi="Poppins" w:cs="Poppins"/>
              </w:rPr>
            </w:pPr>
            <w:r w:rsidRPr="00DC65CD">
              <w:rPr>
                <w:rFonts w:ascii="Poppins" w:hAnsi="Poppins" w:cs="Poppins"/>
              </w:rPr>
              <w:t>3.</w:t>
            </w:r>
          </w:p>
          <w:p w14:paraId="701F3775" w14:textId="77777777" w:rsidR="00551079" w:rsidRPr="00DC65CD" w:rsidRDefault="00551079" w:rsidP="008C49EC">
            <w:pPr>
              <w:pStyle w:val="Sansinterligne"/>
              <w:rPr>
                <w:rFonts w:ascii="Poppins" w:hAnsi="Poppins" w:cs="Poppins"/>
              </w:rPr>
            </w:pPr>
          </w:p>
          <w:p w14:paraId="789F6475" w14:textId="77777777" w:rsidR="00551079" w:rsidRPr="00DC65CD" w:rsidRDefault="00551079" w:rsidP="008C49EC">
            <w:pPr>
              <w:pStyle w:val="Sansinterligne"/>
              <w:rPr>
                <w:rFonts w:ascii="Poppins" w:hAnsi="Poppins" w:cs="Poppins"/>
              </w:rPr>
            </w:pPr>
          </w:p>
        </w:tc>
        <w:tc>
          <w:tcPr>
            <w:tcW w:w="1843" w:type="dxa"/>
          </w:tcPr>
          <w:p w14:paraId="15DDDE82" w14:textId="77777777" w:rsidR="00551079" w:rsidRPr="00DC65CD" w:rsidRDefault="00551079" w:rsidP="008C49EC">
            <w:pPr>
              <w:pStyle w:val="Sansinterligne"/>
              <w:rPr>
                <w:rFonts w:ascii="Poppins" w:hAnsi="Poppins" w:cs="Poppins"/>
              </w:rPr>
            </w:pPr>
          </w:p>
        </w:tc>
        <w:tc>
          <w:tcPr>
            <w:tcW w:w="1874" w:type="dxa"/>
          </w:tcPr>
          <w:p w14:paraId="7BADDA65" w14:textId="77777777" w:rsidR="00551079" w:rsidRPr="00DC65CD" w:rsidRDefault="00551079" w:rsidP="008C49EC">
            <w:pPr>
              <w:pStyle w:val="Sansinterligne"/>
              <w:rPr>
                <w:rFonts w:ascii="Poppins" w:hAnsi="Poppins" w:cs="Poppins"/>
              </w:rPr>
            </w:pPr>
          </w:p>
        </w:tc>
      </w:tr>
      <w:tr w:rsidR="00551079" w:rsidRPr="00DC65CD" w14:paraId="2B4A0824" w14:textId="77777777" w:rsidTr="00A94FBC">
        <w:tc>
          <w:tcPr>
            <w:tcW w:w="3794" w:type="dxa"/>
          </w:tcPr>
          <w:p w14:paraId="3A8CE20B" w14:textId="77777777" w:rsidR="00551079" w:rsidRPr="00DC65CD" w:rsidRDefault="00551079" w:rsidP="008C49EC">
            <w:pPr>
              <w:pStyle w:val="Sansinterligne"/>
              <w:rPr>
                <w:rFonts w:ascii="Poppins" w:hAnsi="Poppins" w:cs="Poppins"/>
              </w:rPr>
            </w:pPr>
            <w:r w:rsidRPr="00DC65CD">
              <w:rPr>
                <w:rFonts w:ascii="Poppins" w:hAnsi="Poppins" w:cs="Poppins"/>
              </w:rPr>
              <w:t>4.</w:t>
            </w:r>
          </w:p>
          <w:p w14:paraId="49C89244" w14:textId="77777777" w:rsidR="00551079" w:rsidRPr="00DC65CD" w:rsidRDefault="00551079" w:rsidP="008C49EC">
            <w:pPr>
              <w:pStyle w:val="Sansinterligne"/>
              <w:rPr>
                <w:rFonts w:ascii="Poppins" w:hAnsi="Poppins" w:cs="Poppins"/>
              </w:rPr>
            </w:pPr>
          </w:p>
          <w:p w14:paraId="2EA0257A" w14:textId="77777777" w:rsidR="00551079" w:rsidRPr="00DC65CD" w:rsidRDefault="00551079" w:rsidP="008C49EC">
            <w:pPr>
              <w:pStyle w:val="Sansinterligne"/>
              <w:rPr>
                <w:rFonts w:ascii="Poppins" w:hAnsi="Poppins" w:cs="Poppins"/>
              </w:rPr>
            </w:pPr>
          </w:p>
        </w:tc>
        <w:tc>
          <w:tcPr>
            <w:tcW w:w="1843" w:type="dxa"/>
          </w:tcPr>
          <w:p w14:paraId="50CA8CF1" w14:textId="77777777" w:rsidR="00551079" w:rsidRPr="00DC65CD" w:rsidRDefault="00551079" w:rsidP="008C49EC">
            <w:pPr>
              <w:pStyle w:val="Sansinterligne"/>
              <w:rPr>
                <w:rFonts w:ascii="Poppins" w:hAnsi="Poppins" w:cs="Poppins"/>
              </w:rPr>
            </w:pPr>
          </w:p>
        </w:tc>
        <w:tc>
          <w:tcPr>
            <w:tcW w:w="1874" w:type="dxa"/>
          </w:tcPr>
          <w:p w14:paraId="058DC84E" w14:textId="77777777" w:rsidR="00551079" w:rsidRPr="00DC65CD" w:rsidRDefault="00551079" w:rsidP="008C49EC">
            <w:pPr>
              <w:pStyle w:val="Sansinterligne"/>
              <w:rPr>
                <w:rFonts w:ascii="Poppins" w:hAnsi="Poppins" w:cs="Poppins"/>
              </w:rPr>
            </w:pPr>
          </w:p>
        </w:tc>
      </w:tr>
      <w:tr w:rsidR="00551079" w:rsidRPr="00DC65CD" w14:paraId="63BE67FD" w14:textId="77777777" w:rsidTr="00A94FBC">
        <w:tc>
          <w:tcPr>
            <w:tcW w:w="3794" w:type="dxa"/>
          </w:tcPr>
          <w:p w14:paraId="52272292" w14:textId="77777777" w:rsidR="00551079" w:rsidRPr="00DC65CD" w:rsidRDefault="00551079" w:rsidP="008C49EC">
            <w:pPr>
              <w:pStyle w:val="Sansinterligne"/>
              <w:rPr>
                <w:rFonts w:ascii="Poppins" w:hAnsi="Poppins" w:cs="Poppins"/>
              </w:rPr>
            </w:pPr>
            <w:r w:rsidRPr="00DC65CD">
              <w:rPr>
                <w:rFonts w:ascii="Poppins" w:hAnsi="Poppins" w:cs="Poppins"/>
              </w:rPr>
              <w:t>5.</w:t>
            </w:r>
          </w:p>
          <w:p w14:paraId="42661E8B" w14:textId="77777777" w:rsidR="00551079" w:rsidRPr="00DC65CD" w:rsidRDefault="00551079" w:rsidP="008C49EC">
            <w:pPr>
              <w:pStyle w:val="Sansinterligne"/>
              <w:rPr>
                <w:rFonts w:ascii="Poppins" w:hAnsi="Poppins" w:cs="Poppins"/>
              </w:rPr>
            </w:pPr>
          </w:p>
          <w:p w14:paraId="62AE9CBA" w14:textId="77777777" w:rsidR="00551079" w:rsidRPr="00DC65CD" w:rsidRDefault="00551079" w:rsidP="008C49EC">
            <w:pPr>
              <w:pStyle w:val="Sansinterligne"/>
              <w:rPr>
                <w:rFonts w:ascii="Poppins" w:hAnsi="Poppins" w:cs="Poppins"/>
              </w:rPr>
            </w:pPr>
          </w:p>
        </w:tc>
        <w:tc>
          <w:tcPr>
            <w:tcW w:w="1843" w:type="dxa"/>
          </w:tcPr>
          <w:p w14:paraId="5FBF6A6E" w14:textId="77777777" w:rsidR="00551079" w:rsidRPr="00DC65CD" w:rsidRDefault="00551079" w:rsidP="008C49EC">
            <w:pPr>
              <w:pStyle w:val="Sansinterligne"/>
              <w:rPr>
                <w:rFonts w:ascii="Poppins" w:hAnsi="Poppins" w:cs="Poppins"/>
              </w:rPr>
            </w:pPr>
          </w:p>
        </w:tc>
        <w:tc>
          <w:tcPr>
            <w:tcW w:w="1874" w:type="dxa"/>
          </w:tcPr>
          <w:p w14:paraId="4D62D627" w14:textId="77777777" w:rsidR="00551079" w:rsidRPr="00DC65CD" w:rsidRDefault="00551079" w:rsidP="008C49EC">
            <w:pPr>
              <w:pStyle w:val="Sansinterligne"/>
              <w:rPr>
                <w:rFonts w:ascii="Poppins" w:hAnsi="Poppins" w:cs="Poppins"/>
              </w:rPr>
            </w:pPr>
          </w:p>
        </w:tc>
      </w:tr>
      <w:tr w:rsidR="00551079" w:rsidRPr="00DC65CD" w14:paraId="7BCB47E9" w14:textId="77777777" w:rsidTr="00A94FBC">
        <w:tc>
          <w:tcPr>
            <w:tcW w:w="3794" w:type="dxa"/>
          </w:tcPr>
          <w:p w14:paraId="1AA83C3D" w14:textId="77777777" w:rsidR="00551079" w:rsidRPr="00DC65CD" w:rsidRDefault="00551079" w:rsidP="008C49EC">
            <w:pPr>
              <w:pStyle w:val="Sansinterligne"/>
              <w:rPr>
                <w:rFonts w:ascii="Poppins" w:hAnsi="Poppins" w:cs="Poppins"/>
              </w:rPr>
            </w:pPr>
            <w:r w:rsidRPr="00DC65CD">
              <w:rPr>
                <w:rFonts w:ascii="Poppins" w:hAnsi="Poppins" w:cs="Poppins"/>
              </w:rPr>
              <w:t>6.</w:t>
            </w:r>
          </w:p>
          <w:p w14:paraId="431BB625" w14:textId="77777777" w:rsidR="00551079" w:rsidRPr="00DC65CD" w:rsidRDefault="00551079" w:rsidP="008C49EC">
            <w:pPr>
              <w:pStyle w:val="Sansinterligne"/>
              <w:rPr>
                <w:rFonts w:ascii="Poppins" w:hAnsi="Poppins" w:cs="Poppins"/>
              </w:rPr>
            </w:pPr>
          </w:p>
          <w:p w14:paraId="192775F2" w14:textId="77777777" w:rsidR="00551079" w:rsidRPr="00DC65CD" w:rsidRDefault="00551079" w:rsidP="008C49EC">
            <w:pPr>
              <w:pStyle w:val="Sansinterligne"/>
              <w:rPr>
                <w:rFonts w:ascii="Poppins" w:hAnsi="Poppins" w:cs="Poppins"/>
              </w:rPr>
            </w:pPr>
          </w:p>
        </w:tc>
        <w:tc>
          <w:tcPr>
            <w:tcW w:w="1843" w:type="dxa"/>
          </w:tcPr>
          <w:p w14:paraId="19E489DA" w14:textId="77777777" w:rsidR="00551079" w:rsidRPr="00DC65CD" w:rsidRDefault="00551079" w:rsidP="008C49EC">
            <w:pPr>
              <w:pStyle w:val="Sansinterligne"/>
              <w:rPr>
                <w:rFonts w:ascii="Poppins" w:hAnsi="Poppins" w:cs="Poppins"/>
              </w:rPr>
            </w:pPr>
          </w:p>
        </w:tc>
        <w:tc>
          <w:tcPr>
            <w:tcW w:w="1874" w:type="dxa"/>
          </w:tcPr>
          <w:p w14:paraId="6F8927DD" w14:textId="77777777" w:rsidR="00551079" w:rsidRPr="00DC65CD" w:rsidRDefault="00551079" w:rsidP="008C49EC">
            <w:pPr>
              <w:pStyle w:val="Sansinterligne"/>
              <w:rPr>
                <w:rFonts w:ascii="Poppins" w:hAnsi="Poppins" w:cs="Poppins"/>
              </w:rPr>
            </w:pPr>
          </w:p>
        </w:tc>
      </w:tr>
    </w:tbl>
    <w:p w14:paraId="4092B4F3" w14:textId="77777777" w:rsidR="00A94FBC" w:rsidRDefault="00A94FBC" w:rsidP="008C49EC">
      <w:pPr>
        <w:pStyle w:val="Sansinterligne"/>
        <w:rPr>
          <w:rFonts w:ascii="Poppins" w:hAnsi="Poppins" w:cs="Poppins"/>
        </w:rPr>
      </w:pPr>
    </w:p>
    <w:p w14:paraId="27D96830" w14:textId="77777777" w:rsidR="00DC65CD" w:rsidRDefault="00DC65CD" w:rsidP="008C49EC">
      <w:pPr>
        <w:pStyle w:val="Sansinterligne"/>
        <w:rPr>
          <w:rFonts w:ascii="Poppins" w:hAnsi="Poppins" w:cs="Poppins"/>
        </w:rPr>
      </w:pPr>
    </w:p>
    <w:p w14:paraId="4DFAC249" w14:textId="77777777" w:rsidR="00DC65CD" w:rsidRDefault="00DC65CD" w:rsidP="008C49EC">
      <w:pPr>
        <w:pStyle w:val="Sansinterligne"/>
        <w:rPr>
          <w:rFonts w:ascii="Poppins" w:hAnsi="Poppins" w:cs="Poppins"/>
        </w:rPr>
      </w:pPr>
    </w:p>
    <w:p w14:paraId="12D1BADE" w14:textId="77777777" w:rsidR="00DC65CD" w:rsidRDefault="00DC65CD" w:rsidP="008C49EC">
      <w:pPr>
        <w:pStyle w:val="Sansinterligne"/>
        <w:rPr>
          <w:rFonts w:ascii="Poppins" w:hAnsi="Poppins" w:cs="Poppins"/>
        </w:rPr>
      </w:pPr>
    </w:p>
    <w:p w14:paraId="3A4905B1" w14:textId="77777777" w:rsidR="00DC65CD" w:rsidRPr="00DC65CD" w:rsidRDefault="00DC65CD" w:rsidP="008C49EC">
      <w:pPr>
        <w:pStyle w:val="Sansinterligne"/>
        <w:rPr>
          <w:rFonts w:ascii="Poppins" w:hAnsi="Poppins" w:cs="Poppins"/>
        </w:rPr>
      </w:pPr>
    </w:p>
    <w:p w14:paraId="12A74BA3" w14:textId="424C7BF4" w:rsidR="009B472F" w:rsidRPr="00DC65CD" w:rsidRDefault="009B472F" w:rsidP="009B472F">
      <w:pPr>
        <w:pStyle w:val="Sansinterligne"/>
        <w:jc w:val="both"/>
        <w:rPr>
          <w:rFonts w:ascii="Poppins" w:hAnsi="Poppins" w:cs="Poppins"/>
          <w:u w:val="single"/>
        </w:rPr>
      </w:pPr>
      <w:r w:rsidRPr="00DC65CD">
        <w:rPr>
          <w:rFonts w:ascii="Poppins" w:hAnsi="Poppins" w:cs="Poppins"/>
          <w:u w:val="single"/>
        </w:rPr>
        <w:t xml:space="preserve">Veuillez également définir les personnes responsables de la concession : </w:t>
      </w:r>
    </w:p>
    <w:tbl>
      <w:tblPr>
        <w:tblStyle w:val="Grilledutableau"/>
        <w:tblW w:w="7511" w:type="dxa"/>
        <w:tblLayout w:type="fixed"/>
        <w:tblLook w:val="04A0" w:firstRow="1" w:lastRow="0" w:firstColumn="1" w:lastColumn="0" w:noHBand="0" w:noVBand="1"/>
      </w:tblPr>
      <w:tblGrid>
        <w:gridCol w:w="3539"/>
        <w:gridCol w:w="2268"/>
        <w:gridCol w:w="1704"/>
      </w:tblGrid>
      <w:tr w:rsidR="00551079" w:rsidRPr="00DC65CD" w14:paraId="79E4213E" w14:textId="77777777" w:rsidTr="00551079">
        <w:tc>
          <w:tcPr>
            <w:tcW w:w="3539" w:type="dxa"/>
          </w:tcPr>
          <w:p w14:paraId="370D5F64" w14:textId="77777777" w:rsidR="00551079" w:rsidRPr="00DC65CD" w:rsidRDefault="00551079" w:rsidP="004A2E68">
            <w:pPr>
              <w:pStyle w:val="Sansinterligne"/>
              <w:jc w:val="center"/>
              <w:rPr>
                <w:rFonts w:ascii="Poppins" w:hAnsi="Poppins" w:cs="Poppins"/>
                <w:i/>
              </w:rPr>
            </w:pPr>
            <w:r w:rsidRPr="00DC65CD">
              <w:rPr>
                <w:rFonts w:ascii="Poppins" w:hAnsi="Poppins" w:cs="Poppins"/>
                <w:i/>
              </w:rPr>
              <w:t>Nom, prénom, adresse</w:t>
            </w:r>
          </w:p>
        </w:tc>
        <w:tc>
          <w:tcPr>
            <w:tcW w:w="2268" w:type="dxa"/>
          </w:tcPr>
          <w:p w14:paraId="17115B7E" w14:textId="77777777" w:rsidR="00551079" w:rsidRPr="00DC65CD" w:rsidRDefault="00551079" w:rsidP="004A2E68">
            <w:pPr>
              <w:pStyle w:val="Sansinterligne"/>
              <w:jc w:val="center"/>
              <w:rPr>
                <w:rFonts w:ascii="Poppins" w:hAnsi="Poppins" w:cs="Poppins"/>
                <w:i/>
              </w:rPr>
            </w:pPr>
            <w:r w:rsidRPr="00DC65CD">
              <w:rPr>
                <w:rFonts w:ascii="Poppins" w:hAnsi="Poppins" w:cs="Poppins"/>
                <w:i/>
              </w:rPr>
              <w:t>N° de registre national</w:t>
            </w:r>
          </w:p>
        </w:tc>
        <w:tc>
          <w:tcPr>
            <w:tcW w:w="1704" w:type="dxa"/>
          </w:tcPr>
          <w:p w14:paraId="0FEFB449" w14:textId="77777777" w:rsidR="00551079" w:rsidRPr="00DC65CD" w:rsidRDefault="00551079" w:rsidP="004A2E68">
            <w:pPr>
              <w:pStyle w:val="Sansinterligne"/>
              <w:jc w:val="center"/>
              <w:rPr>
                <w:rFonts w:ascii="Poppins" w:hAnsi="Poppins" w:cs="Poppins"/>
                <w:i/>
              </w:rPr>
            </w:pPr>
            <w:r w:rsidRPr="00DC65CD">
              <w:rPr>
                <w:rFonts w:ascii="Poppins" w:hAnsi="Poppins" w:cs="Poppins"/>
                <w:i/>
              </w:rPr>
              <w:t>Lien de parenté</w:t>
            </w:r>
          </w:p>
        </w:tc>
      </w:tr>
      <w:tr w:rsidR="00551079" w:rsidRPr="00DC65CD" w14:paraId="43BB97DB" w14:textId="77777777" w:rsidTr="00551079">
        <w:tc>
          <w:tcPr>
            <w:tcW w:w="3539" w:type="dxa"/>
          </w:tcPr>
          <w:p w14:paraId="3FDC47BA" w14:textId="77777777" w:rsidR="00551079" w:rsidRPr="00DC65CD" w:rsidRDefault="00551079" w:rsidP="004A2E68">
            <w:pPr>
              <w:pStyle w:val="Sansinterligne"/>
              <w:rPr>
                <w:rFonts w:ascii="Poppins" w:hAnsi="Poppins" w:cs="Poppins"/>
              </w:rPr>
            </w:pPr>
            <w:r w:rsidRPr="00DC65CD">
              <w:rPr>
                <w:rFonts w:ascii="Poppins" w:hAnsi="Poppins" w:cs="Poppins"/>
              </w:rPr>
              <w:t>1.</w:t>
            </w:r>
          </w:p>
          <w:p w14:paraId="00B87C52" w14:textId="77777777" w:rsidR="00551079" w:rsidRPr="00DC65CD" w:rsidRDefault="00551079" w:rsidP="004A2E68">
            <w:pPr>
              <w:pStyle w:val="Sansinterligne"/>
              <w:rPr>
                <w:rFonts w:ascii="Poppins" w:hAnsi="Poppins" w:cs="Poppins"/>
              </w:rPr>
            </w:pPr>
          </w:p>
          <w:p w14:paraId="40860FC9" w14:textId="77777777" w:rsidR="00551079" w:rsidRPr="00DC65CD" w:rsidRDefault="00551079" w:rsidP="004A2E68">
            <w:pPr>
              <w:pStyle w:val="Sansinterligne"/>
              <w:rPr>
                <w:rFonts w:ascii="Poppins" w:hAnsi="Poppins" w:cs="Poppins"/>
              </w:rPr>
            </w:pPr>
          </w:p>
        </w:tc>
        <w:tc>
          <w:tcPr>
            <w:tcW w:w="2268" w:type="dxa"/>
          </w:tcPr>
          <w:p w14:paraId="72185C1F" w14:textId="77777777" w:rsidR="00551079" w:rsidRPr="00DC65CD" w:rsidRDefault="00551079" w:rsidP="004A2E68">
            <w:pPr>
              <w:pStyle w:val="Sansinterligne"/>
              <w:rPr>
                <w:rFonts w:ascii="Poppins" w:hAnsi="Poppins" w:cs="Poppins"/>
              </w:rPr>
            </w:pPr>
          </w:p>
        </w:tc>
        <w:tc>
          <w:tcPr>
            <w:tcW w:w="1704" w:type="dxa"/>
          </w:tcPr>
          <w:p w14:paraId="2B930F38" w14:textId="77777777" w:rsidR="00551079" w:rsidRPr="00DC65CD" w:rsidRDefault="00551079" w:rsidP="004A2E68">
            <w:pPr>
              <w:pStyle w:val="Sansinterligne"/>
              <w:rPr>
                <w:rFonts w:ascii="Poppins" w:hAnsi="Poppins" w:cs="Poppins"/>
              </w:rPr>
            </w:pPr>
          </w:p>
        </w:tc>
      </w:tr>
      <w:tr w:rsidR="00551079" w:rsidRPr="00DC65CD" w14:paraId="4922D1A1" w14:textId="77777777" w:rsidTr="00551079">
        <w:tc>
          <w:tcPr>
            <w:tcW w:w="3539" w:type="dxa"/>
          </w:tcPr>
          <w:p w14:paraId="0EBD9576" w14:textId="77777777" w:rsidR="00551079" w:rsidRPr="00DC65CD" w:rsidRDefault="00551079" w:rsidP="004A2E68">
            <w:pPr>
              <w:pStyle w:val="Sansinterligne"/>
              <w:rPr>
                <w:rFonts w:ascii="Poppins" w:hAnsi="Poppins" w:cs="Poppins"/>
              </w:rPr>
            </w:pPr>
            <w:r w:rsidRPr="00DC65CD">
              <w:rPr>
                <w:rFonts w:ascii="Poppins" w:hAnsi="Poppins" w:cs="Poppins"/>
              </w:rPr>
              <w:t>2.</w:t>
            </w:r>
          </w:p>
          <w:p w14:paraId="1A1B8EBC" w14:textId="77777777" w:rsidR="00551079" w:rsidRPr="00DC65CD" w:rsidRDefault="00551079" w:rsidP="004A2E68">
            <w:pPr>
              <w:pStyle w:val="Sansinterligne"/>
              <w:rPr>
                <w:rFonts w:ascii="Poppins" w:hAnsi="Poppins" w:cs="Poppins"/>
              </w:rPr>
            </w:pPr>
          </w:p>
          <w:p w14:paraId="2E3F84FC" w14:textId="77777777" w:rsidR="00551079" w:rsidRPr="00DC65CD" w:rsidRDefault="00551079" w:rsidP="004A2E68">
            <w:pPr>
              <w:pStyle w:val="Sansinterligne"/>
              <w:rPr>
                <w:rFonts w:ascii="Poppins" w:hAnsi="Poppins" w:cs="Poppins"/>
              </w:rPr>
            </w:pPr>
          </w:p>
        </w:tc>
        <w:tc>
          <w:tcPr>
            <w:tcW w:w="2268" w:type="dxa"/>
          </w:tcPr>
          <w:p w14:paraId="55DD8459" w14:textId="77777777" w:rsidR="00551079" w:rsidRPr="00DC65CD" w:rsidRDefault="00551079" w:rsidP="004A2E68">
            <w:pPr>
              <w:pStyle w:val="Sansinterligne"/>
              <w:rPr>
                <w:rFonts w:ascii="Poppins" w:hAnsi="Poppins" w:cs="Poppins"/>
              </w:rPr>
            </w:pPr>
          </w:p>
        </w:tc>
        <w:tc>
          <w:tcPr>
            <w:tcW w:w="1704" w:type="dxa"/>
          </w:tcPr>
          <w:p w14:paraId="2E2B2B24" w14:textId="77777777" w:rsidR="00551079" w:rsidRPr="00DC65CD" w:rsidRDefault="00551079" w:rsidP="004A2E68">
            <w:pPr>
              <w:pStyle w:val="Sansinterligne"/>
              <w:rPr>
                <w:rFonts w:ascii="Poppins" w:hAnsi="Poppins" w:cs="Poppins"/>
              </w:rPr>
            </w:pPr>
          </w:p>
        </w:tc>
      </w:tr>
      <w:tr w:rsidR="00551079" w:rsidRPr="00DC65CD" w14:paraId="5A558ADD" w14:textId="77777777" w:rsidTr="00551079">
        <w:tc>
          <w:tcPr>
            <w:tcW w:w="3539" w:type="dxa"/>
          </w:tcPr>
          <w:p w14:paraId="57D0E740" w14:textId="77777777" w:rsidR="00551079" w:rsidRPr="00DC65CD" w:rsidRDefault="00551079" w:rsidP="004A2E68">
            <w:pPr>
              <w:pStyle w:val="Sansinterligne"/>
              <w:rPr>
                <w:rFonts w:ascii="Poppins" w:hAnsi="Poppins" w:cs="Poppins"/>
              </w:rPr>
            </w:pPr>
            <w:r w:rsidRPr="00DC65CD">
              <w:rPr>
                <w:rFonts w:ascii="Poppins" w:hAnsi="Poppins" w:cs="Poppins"/>
              </w:rPr>
              <w:t>3.</w:t>
            </w:r>
          </w:p>
          <w:p w14:paraId="04447352" w14:textId="77777777" w:rsidR="00551079" w:rsidRPr="00DC65CD" w:rsidRDefault="00551079" w:rsidP="004A2E68">
            <w:pPr>
              <w:pStyle w:val="Sansinterligne"/>
              <w:rPr>
                <w:rFonts w:ascii="Poppins" w:hAnsi="Poppins" w:cs="Poppins"/>
              </w:rPr>
            </w:pPr>
          </w:p>
          <w:p w14:paraId="5108C7F0" w14:textId="77777777" w:rsidR="00551079" w:rsidRPr="00DC65CD" w:rsidRDefault="00551079" w:rsidP="004A2E68">
            <w:pPr>
              <w:pStyle w:val="Sansinterligne"/>
              <w:rPr>
                <w:rFonts w:ascii="Poppins" w:hAnsi="Poppins" w:cs="Poppins"/>
              </w:rPr>
            </w:pPr>
          </w:p>
        </w:tc>
        <w:tc>
          <w:tcPr>
            <w:tcW w:w="2268" w:type="dxa"/>
          </w:tcPr>
          <w:p w14:paraId="58EB1009" w14:textId="77777777" w:rsidR="00551079" w:rsidRPr="00DC65CD" w:rsidRDefault="00551079" w:rsidP="004A2E68">
            <w:pPr>
              <w:pStyle w:val="Sansinterligne"/>
              <w:rPr>
                <w:rFonts w:ascii="Poppins" w:hAnsi="Poppins" w:cs="Poppins"/>
              </w:rPr>
            </w:pPr>
          </w:p>
        </w:tc>
        <w:tc>
          <w:tcPr>
            <w:tcW w:w="1704" w:type="dxa"/>
          </w:tcPr>
          <w:p w14:paraId="4CD31EE8" w14:textId="77777777" w:rsidR="00551079" w:rsidRPr="00DC65CD" w:rsidRDefault="00551079" w:rsidP="004A2E68">
            <w:pPr>
              <w:pStyle w:val="Sansinterligne"/>
              <w:rPr>
                <w:rFonts w:ascii="Poppins" w:hAnsi="Poppins" w:cs="Poppins"/>
              </w:rPr>
            </w:pPr>
          </w:p>
        </w:tc>
      </w:tr>
      <w:tr w:rsidR="00551079" w:rsidRPr="00DC65CD" w14:paraId="16EF8D0C" w14:textId="77777777" w:rsidTr="00551079">
        <w:tc>
          <w:tcPr>
            <w:tcW w:w="3539" w:type="dxa"/>
          </w:tcPr>
          <w:p w14:paraId="1EBD1F4C" w14:textId="77777777" w:rsidR="00551079" w:rsidRPr="00DC65CD" w:rsidRDefault="00551079" w:rsidP="004A2E68">
            <w:pPr>
              <w:pStyle w:val="Sansinterligne"/>
              <w:rPr>
                <w:rFonts w:ascii="Poppins" w:hAnsi="Poppins" w:cs="Poppins"/>
              </w:rPr>
            </w:pPr>
            <w:r w:rsidRPr="00DC65CD">
              <w:rPr>
                <w:rFonts w:ascii="Poppins" w:hAnsi="Poppins" w:cs="Poppins"/>
              </w:rPr>
              <w:t>4.</w:t>
            </w:r>
          </w:p>
          <w:p w14:paraId="5866665F" w14:textId="77777777" w:rsidR="00551079" w:rsidRPr="00DC65CD" w:rsidRDefault="00551079" w:rsidP="004A2E68">
            <w:pPr>
              <w:pStyle w:val="Sansinterligne"/>
              <w:rPr>
                <w:rFonts w:ascii="Poppins" w:hAnsi="Poppins" w:cs="Poppins"/>
              </w:rPr>
            </w:pPr>
          </w:p>
          <w:p w14:paraId="6B723A74" w14:textId="77777777" w:rsidR="00551079" w:rsidRPr="00DC65CD" w:rsidRDefault="00551079" w:rsidP="004A2E68">
            <w:pPr>
              <w:pStyle w:val="Sansinterligne"/>
              <w:rPr>
                <w:rFonts w:ascii="Poppins" w:hAnsi="Poppins" w:cs="Poppins"/>
              </w:rPr>
            </w:pPr>
          </w:p>
        </w:tc>
        <w:tc>
          <w:tcPr>
            <w:tcW w:w="2268" w:type="dxa"/>
          </w:tcPr>
          <w:p w14:paraId="18395C38" w14:textId="77777777" w:rsidR="00551079" w:rsidRPr="00DC65CD" w:rsidRDefault="00551079" w:rsidP="004A2E68">
            <w:pPr>
              <w:pStyle w:val="Sansinterligne"/>
              <w:rPr>
                <w:rFonts w:ascii="Poppins" w:hAnsi="Poppins" w:cs="Poppins"/>
              </w:rPr>
            </w:pPr>
          </w:p>
        </w:tc>
        <w:tc>
          <w:tcPr>
            <w:tcW w:w="1704" w:type="dxa"/>
          </w:tcPr>
          <w:p w14:paraId="6B938F5B" w14:textId="77777777" w:rsidR="00551079" w:rsidRPr="00DC65CD" w:rsidRDefault="00551079" w:rsidP="004A2E68">
            <w:pPr>
              <w:pStyle w:val="Sansinterligne"/>
              <w:rPr>
                <w:rFonts w:ascii="Poppins" w:hAnsi="Poppins" w:cs="Poppins"/>
              </w:rPr>
            </w:pPr>
          </w:p>
        </w:tc>
      </w:tr>
      <w:tr w:rsidR="00551079" w:rsidRPr="00DC65CD" w14:paraId="6BBE7232" w14:textId="77777777" w:rsidTr="00551079">
        <w:tc>
          <w:tcPr>
            <w:tcW w:w="3539" w:type="dxa"/>
          </w:tcPr>
          <w:p w14:paraId="7F02C9EA" w14:textId="77777777" w:rsidR="00551079" w:rsidRPr="00DC65CD" w:rsidRDefault="00551079" w:rsidP="004A2E68">
            <w:pPr>
              <w:pStyle w:val="Sansinterligne"/>
              <w:rPr>
                <w:rFonts w:ascii="Poppins" w:hAnsi="Poppins" w:cs="Poppins"/>
              </w:rPr>
            </w:pPr>
            <w:r w:rsidRPr="00DC65CD">
              <w:rPr>
                <w:rFonts w:ascii="Poppins" w:hAnsi="Poppins" w:cs="Poppins"/>
              </w:rPr>
              <w:t>5.</w:t>
            </w:r>
          </w:p>
          <w:p w14:paraId="29091DEE" w14:textId="77777777" w:rsidR="00551079" w:rsidRPr="00DC65CD" w:rsidRDefault="00551079" w:rsidP="004A2E68">
            <w:pPr>
              <w:pStyle w:val="Sansinterligne"/>
              <w:rPr>
                <w:rFonts w:ascii="Poppins" w:hAnsi="Poppins" w:cs="Poppins"/>
              </w:rPr>
            </w:pPr>
          </w:p>
          <w:p w14:paraId="5DCDFA1E" w14:textId="77777777" w:rsidR="00551079" w:rsidRPr="00DC65CD" w:rsidRDefault="00551079" w:rsidP="004A2E68">
            <w:pPr>
              <w:pStyle w:val="Sansinterligne"/>
              <w:rPr>
                <w:rFonts w:ascii="Poppins" w:hAnsi="Poppins" w:cs="Poppins"/>
              </w:rPr>
            </w:pPr>
          </w:p>
        </w:tc>
        <w:tc>
          <w:tcPr>
            <w:tcW w:w="2268" w:type="dxa"/>
          </w:tcPr>
          <w:p w14:paraId="420135C1" w14:textId="77777777" w:rsidR="00551079" w:rsidRPr="00DC65CD" w:rsidRDefault="00551079" w:rsidP="004A2E68">
            <w:pPr>
              <w:pStyle w:val="Sansinterligne"/>
              <w:rPr>
                <w:rFonts w:ascii="Poppins" w:hAnsi="Poppins" w:cs="Poppins"/>
              </w:rPr>
            </w:pPr>
          </w:p>
        </w:tc>
        <w:tc>
          <w:tcPr>
            <w:tcW w:w="1704" w:type="dxa"/>
          </w:tcPr>
          <w:p w14:paraId="4377F352" w14:textId="77777777" w:rsidR="00551079" w:rsidRPr="00DC65CD" w:rsidRDefault="00551079" w:rsidP="004A2E68">
            <w:pPr>
              <w:pStyle w:val="Sansinterligne"/>
              <w:rPr>
                <w:rFonts w:ascii="Poppins" w:hAnsi="Poppins" w:cs="Poppins"/>
              </w:rPr>
            </w:pPr>
          </w:p>
        </w:tc>
      </w:tr>
    </w:tbl>
    <w:p w14:paraId="7C0B854C" w14:textId="2A5D7D12" w:rsidR="009B472F" w:rsidRPr="00DC65CD" w:rsidRDefault="009B472F" w:rsidP="009B472F">
      <w:pPr>
        <w:pStyle w:val="Sansinterligne"/>
        <w:jc w:val="both"/>
        <w:rPr>
          <w:rFonts w:ascii="Poppins" w:hAnsi="Poppins" w:cs="Poppins"/>
          <w:u w:val="single"/>
        </w:rPr>
      </w:pPr>
      <w:r w:rsidRPr="00DC65CD">
        <w:rPr>
          <w:rFonts w:ascii="Poppins" w:hAnsi="Poppins" w:cs="Poppins"/>
          <w:u w:val="single"/>
        </w:rPr>
        <w:t>Tarifs en vigueur de 202</w:t>
      </w:r>
      <w:r w:rsidR="00A73EC0">
        <w:rPr>
          <w:rFonts w:ascii="Poppins" w:hAnsi="Poppins" w:cs="Poppins"/>
          <w:u w:val="single"/>
        </w:rPr>
        <w:t>6</w:t>
      </w:r>
      <w:r w:rsidRPr="00DC65CD">
        <w:rPr>
          <w:rFonts w:ascii="Poppins" w:hAnsi="Poppins" w:cs="Poppins"/>
          <w:u w:val="single"/>
        </w:rPr>
        <w:t xml:space="preserve"> à 20</w:t>
      </w:r>
      <w:r w:rsidR="00A73EC0">
        <w:rPr>
          <w:rFonts w:ascii="Poppins" w:hAnsi="Poppins" w:cs="Poppins"/>
          <w:u w:val="single"/>
        </w:rPr>
        <w:t>31</w:t>
      </w:r>
      <w:r w:rsidRPr="00DC65CD">
        <w:rPr>
          <w:rFonts w:ascii="Poppins" w:hAnsi="Poppins" w:cs="Poppins"/>
          <w:u w:val="single"/>
        </w:rPr>
        <w:t> :</w:t>
      </w:r>
    </w:p>
    <w:p w14:paraId="1547E3F8" w14:textId="77777777" w:rsidR="00B50C0F" w:rsidRPr="00DC65CD" w:rsidRDefault="00B50C0F" w:rsidP="009B472F">
      <w:pPr>
        <w:pStyle w:val="Sansinterligne"/>
        <w:jc w:val="both"/>
        <w:rPr>
          <w:rFonts w:ascii="Poppins" w:hAnsi="Poppins" w:cs="Poppins"/>
          <w:u w:val="single"/>
        </w:rPr>
      </w:pPr>
    </w:p>
    <w:p w14:paraId="63F80FAF" w14:textId="77777777" w:rsidR="00B50C0F" w:rsidRPr="00DC65CD" w:rsidRDefault="00B50C0F" w:rsidP="00B50C0F">
      <w:pPr>
        <w:shd w:val="clear" w:color="auto" w:fill="FDFDFD"/>
        <w:spacing w:after="0" w:line="360" w:lineRule="atLeast"/>
        <w:rPr>
          <w:rFonts w:ascii="Poppins" w:eastAsia="Times New Roman" w:hAnsi="Poppins" w:cs="Poppins"/>
          <w:color w:val="000000"/>
          <w:lang w:eastAsia="fr-BE"/>
        </w:rPr>
      </w:pPr>
    </w:p>
    <w:tbl>
      <w:tblPr>
        <w:tblStyle w:val="Grilledutableau"/>
        <w:tblW w:w="0" w:type="auto"/>
        <w:tblLook w:val="04A0" w:firstRow="1" w:lastRow="0" w:firstColumn="1" w:lastColumn="0" w:noHBand="0" w:noVBand="1"/>
      </w:tblPr>
      <w:tblGrid>
        <w:gridCol w:w="3020"/>
        <w:gridCol w:w="3021"/>
        <w:gridCol w:w="3021"/>
      </w:tblGrid>
      <w:tr w:rsidR="00B50C0F" w:rsidRPr="00DC65CD" w14:paraId="1725601D" w14:textId="77777777" w:rsidTr="00DF06BF">
        <w:tc>
          <w:tcPr>
            <w:tcW w:w="9062" w:type="dxa"/>
            <w:gridSpan w:val="3"/>
          </w:tcPr>
          <w:p w14:paraId="3E7E879D" w14:textId="77777777" w:rsidR="00B50C0F" w:rsidRPr="00DC65CD" w:rsidRDefault="00B50C0F" w:rsidP="00DF06BF">
            <w:pPr>
              <w:pStyle w:val="Titre1"/>
              <w:spacing w:before="0" w:beforeAutospacing="0"/>
              <w:jc w:val="center"/>
              <w:rPr>
                <w:rFonts w:ascii="Poppins" w:hAnsi="Poppins" w:cs="Poppins"/>
                <w:b w:val="0"/>
                <w:bCs w:val="0"/>
                <w:sz w:val="22"/>
                <w:szCs w:val="22"/>
              </w:rPr>
            </w:pPr>
            <w:r w:rsidRPr="00DC65CD">
              <w:rPr>
                <w:rFonts w:ascii="Poppins" w:hAnsi="Poppins" w:cs="Poppins"/>
                <w:color w:val="000000"/>
                <w:sz w:val="22"/>
                <w:szCs w:val="22"/>
              </w:rPr>
              <w:t>Concession pleine terre (pour une durée de 30 ans)</w:t>
            </w:r>
          </w:p>
        </w:tc>
      </w:tr>
      <w:tr w:rsidR="00B50C0F" w:rsidRPr="00DC65CD" w14:paraId="6FA46BA3" w14:textId="77777777" w:rsidTr="00DF06BF">
        <w:tc>
          <w:tcPr>
            <w:tcW w:w="3020" w:type="dxa"/>
          </w:tcPr>
          <w:p w14:paraId="0FE4F65B"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Nombre personne</w:t>
            </w:r>
          </w:p>
        </w:tc>
        <w:tc>
          <w:tcPr>
            <w:tcW w:w="3021" w:type="dxa"/>
          </w:tcPr>
          <w:p w14:paraId="5DCBAEEA"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ENTITE</w:t>
            </w:r>
          </w:p>
        </w:tc>
        <w:tc>
          <w:tcPr>
            <w:tcW w:w="3021" w:type="dxa"/>
          </w:tcPr>
          <w:p w14:paraId="6A022723"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HORS ENTITE</w:t>
            </w:r>
          </w:p>
        </w:tc>
      </w:tr>
      <w:tr w:rsidR="00B50C0F" w:rsidRPr="00DC65CD" w14:paraId="2DC617EF" w14:textId="77777777" w:rsidTr="00DF06BF">
        <w:tc>
          <w:tcPr>
            <w:tcW w:w="3020" w:type="dxa"/>
          </w:tcPr>
          <w:p w14:paraId="11C24B12"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Pour 1 personne</w:t>
            </w:r>
          </w:p>
        </w:tc>
        <w:tc>
          <w:tcPr>
            <w:tcW w:w="3021" w:type="dxa"/>
          </w:tcPr>
          <w:p w14:paraId="65C6B8F2"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300€</w:t>
            </w:r>
          </w:p>
        </w:tc>
        <w:tc>
          <w:tcPr>
            <w:tcW w:w="3021" w:type="dxa"/>
          </w:tcPr>
          <w:p w14:paraId="13B1F9BA"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600€</w:t>
            </w:r>
          </w:p>
        </w:tc>
      </w:tr>
      <w:tr w:rsidR="00B50C0F" w:rsidRPr="00DC65CD" w14:paraId="50F00EB9" w14:textId="77777777" w:rsidTr="00DF06BF">
        <w:tc>
          <w:tcPr>
            <w:tcW w:w="3020" w:type="dxa"/>
          </w:tcPr>
          <w:p w14:paraId="2390EA9E"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Pour 2 personnes</w:t>
            </w:r>
          </w:p>
        </w:tc>
        <w:tc>
          <w:tcPr>
            <w:tcW w:w="3021" w:type="dxa"/>
          </w:tcPr>
          <w:p w14:paraId="09856B1F"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600€</w:t>
            </w:r>
          </w:p>
        </w:tc>
        <w:tc>
          <w:tcPr>
            <w:tcW w:w="3021" w:type="dxa"/>
          </w:tcPr>
          <w:p w14:paraId="5E6B2ED2"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1200€</w:t>
            </w:r>
          </w:p>
        </w:tc>
      </w:tr>
    </w:tbl>
    <w:p w14:paraId="2471A048" w14:textId="77777777" w:rsidR="00B50C0F" w:rsidRPr="00DC65CD" w:rsidRDefault="00B50C0F" w:rsidP="00B50C0F">
      <w:pPr>
        <w:pStyle w:val="Titre1"/>
        <w:shd w:val="clear" w:color="auto" w:fill="FFFFFF"/>
        <w:spacing w:before="0" w:beforeAutospacing="0"/>
        <w:rPr>
          <w:rFonts w:ascii="Poppins" w:hAnsi="Poppins" w:cs="Poppins"/>
          <w:b w:val="0"/>
          <w:bCs w:val="0"/>
          <w:sz w:val="22"/>
          <w:szCs w:val="22"/>
        </w:rPr>
      </w:pPr>
    </w:p>
    <w:tbl>
      <w:tblPr>
        <w:tblStyle w:val="Grilledutableau"/>
        <w:tblW w:w="0" w:type="auto"/>
        <w:tblLook w:val="04A0" w:firstRow="1" w:lastRow="0" w:firstColumn="1" w:lastColumn="0" w:noHBand="0" w:noVBand="1"/>
      </w:tblPr>
      <w:tblGrid>
        <w:gridCol w:w="3020"/>
        <w:gridCol w:w="3021"/>
        <w:gridCol w:w="3021"/>
      </w:tblGrid>
      <w:tr w:rsidR="00B50C0F" w:rsidRPr="00DC65CD" w14:paraId="52A5BE16" w14:textId="77777777" w:rsidTr="00DF06BF">
        <w:tc>
          <w:tcPr>
            <w:tcW w:w="9062" w:type="dxa"/>
            <w:gridSpan w:val="3"/>
          </w:tcPr>
          <w:p w14:paraId="361EB22A" w14:textId="77777777" w:rsidR="00B50C0F" w:rsidRPr="00DC65CD" w:rsidRDefault="00B50C0F" w:rsidP="00DF06BF">
            <w:pPr>
              <w:pStyle w:val="Titre1"/>
              <w:spacing w:before="0" w:beforeAutospacing="0"/>
              <w:jc w:val="center"/>
              <w:rPr>
                <w:rFonts w:ascii="Poppins" w:hAnsi="Poppins" w:cs="Poppins"/>
                <w:b w:val="0"/>
                <w:bCs w:val="0"/>
                <w:sz w:val="22"/>
                <w:szCs w:val="22"/>
              </w:rPr>
            </w:pPr>
            <w:r w:rsidRPr="00DC65CD">
              <w:rPr>
                <w:rFonts w:ascii="Poppins" w:hAnsi="Poppins" w:cs="Poppins"/>
                <w:color w:val="000000"/>
                <w:sz w:val="22"/>
                <w:szCs w:val="22"/>
              </w:rPr>
              <w:t>Concession caveaux (pour une durée de 30 ans)</w:t>
            </w:r>
          </w:p>
        </w:tc>
      </w:tr>
      <w:tr w:rsidR="00B50C0F" w:rsidRPr="00DC65CD" w14:paraId="37067859" w14:textId="77777777" w:rsidTr="00DF06BF">
        <w:tc>
          <w:tcPr>
            <w:tcW w:w="3020" w:type="dxa"/>
          </w:tcPr>
          <w:p w14:paraId="3B7A411D"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Nombre personne</w:t>
            </w:r>
          </w:p>
        </w:tc>
        <w:tc>
          <w:tcPr>
            <w:tcW w:w="3021" w:type="dxa"/>
          </w:tcPr>
          <w:p w14:paraId="5C20B752"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ENTITE</w:t>
            </w:r>
          </w:p>
        </w:tc>
        <w:tc>
          <w:tcPr>
            <w:tcW w:w="3021" w:type="dxa"/>
          </w:tcPr>
          <w:p w14:paraId="6E25B10F"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HORS ENTITE</w:t>
            </w:r>
          </w:p>
        </w:tc>
      </w:tr>
      <w:tr w:rsidR="00B50C0F" w:rsidRPr="00DC65CD" w14:paraId="3B60570A" w14:textId="77777777" w:rsidTr="00DF06BF">
        <w:tc>
          <w:tcPr>
            <w:tcW w:w="3020" w:type="dxa"/>
          </w:tcPr>
          <w:p w14:paraId="3627B4F4" w14:textId="77777777" w:rsidR="00B50C0F"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 xml:space="preserve">Pour 1 personne sans caveau préinstallé (peut </w:t>
            </w:r>
            <w:r w:rsidRPr="00DC65CD">
              <w:rPr>
                <w:rFonts w:ascii="Poppins" w:hAnsi="Poppins" w:cs="Poppins"/>
                <w:b w:val="0"/>
                <w:bCs w:val="0"/>
                <w:color w:val="000000"/>
                <w:kern w:val="0"/>
                <w:sz w:val="22"/>
                <w:szCs w:val="22"/>
              </w:rPr>
              <w:lastRenderedPageBreak/>
              <w:t>aller jusqu’à 3 personnes)</w:t>
            </w:r>
          </w:p>
          <w:p w14:paraId="0E43B764" w14:textId="77777777" w:rsidR="00DC65CD" w:rsidRPr="00DC65CD" w:rsidRDefault="00DC65CD" w:rsidP="00DF06BF">
            <w:pPr>
              <w:pStyle w:val="Titre1"/>
              <w:spacing w:before="0" w:beforeAutospacing="0"/>
              <w:jc w:val="center"/>
              <w:rPr>
                <w:rFonts w:ascii="Poppins" w:hAnsi="Poppins" w:cs="Poppins"/>
                <w:b w:val="0"/>
                <w:bCs w:val="0"/>
                <w:color w:val="000000"/>
                <w:kern w:val="0"/>
                <w:sz w:val="22"/>
                <w:szCs w:val="22"/>
              </w:rPr>
            </w:pPr>
          </w:p>
        </w:tc>
        <w:tc>
          <w:tcPr>
            <w:tcW w:w="3021" w:type="dxa"/>
          </w:tcPr>
          <w:p w14:paraId="56DF2EA0"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lastRenderedPageBreak/>
              <w:t>300€</w:t>
            </w:r>
          </w:p>
        </w:tc>
        <w:tc>
          <w:tcPr>
            <w:tcW w:w="3021" w:type="dxa"/>
          </w:tcPr>
          <w:p w14:paraId="4B0C8BE9"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600€</w:t>
            </w:r>
          </w:p>
        </w:tc>
      </w:tr>
      <w:tr w:rsidR="00B50C0F" w:rsidRPr="00DC65CD" w14:paraId="64939DFB" w14:textId="77777777" w:rsidTr="00DF06BF">
        <w:tc>
          <w:tcPr>
            <w:tcW w:w="3020" w:type="dxa"/>
          </w:tcPr>
          <w:p w14:paraId="79F7FBF6"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Pour 1 personne avec caveau installé</w:t>
            </w:r>
          </w:p>
        </w:tc>
        <w:tc>
          <w:tcPr>
            <w:tcW w:w="3021" w:type="dxa"/>
          </w:tcPr>
          <w:p w14:paraId="398A0AB2"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1400€</w:t>
            </w:r>
          </w:p>
        </w:tc>
        <w:tc>
          <w:tcPr>
            <w:tcW w:w="3021" w:type="dxa"/>
          </w:tcPr>
          <w:p w14:paraId="7FC93217"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2800€</w:t>
            </w:r>
          </w:p>
        </w:tc>
      </w:tr>
      <w:tr w:rsidR="00B50C0F" w:rsidRPr="00DC65CD" w14:paraId="66BD44DC" w14:textId="77777777" w:rsidTr="00DF06BF">
        <w:tc>
          <w:tcPr>
            <w:tcW w:w="3020" w:type="dxa"/>
          </w:tcPr>
          <w:p w14:paraId="0E208951"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Pour 2 personnes avec caveau installé</w:t>
            </w:r>
          </w:p>
        </w:tc>
        <w:tc>
          <w:tcPr>
            <w:tcW w:w="3021" w:type="dxa"/>
          </w:tcPr>
          <w:p w14:paraId="1140A7D1"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2000€</w:t>
            </w:r>
          </w:p>
        </w:tc>
        <w:tc>
          <w:tcPr>
            <w:tcW w:w="3021" w:type="dxa"/>
          </w:tcPr>
          <w:p w14:paraId="7872CA06"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4000€</w:t>
            </w:r>
          </w:p>
        </w:tc>
      </w:tr>
      <w:tr w:rsidR="00B50C0F" w:rsidRPr="00DC65CD" w14:paraId="5EB44A70" w14:textId="77777777" w:rsidTr="00DF06BF">
        <w:tc>
          <w:tcPr>
            <w:tcW w:w="3020" w:type="dxa"/>
          </w:tcPr>
          <w:p w14:paraId="06078F5B"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Pour 3 personnes avec caveau installé</w:t>
            </w:r>
          </w:p>
        </w:tc>
        <w:tc>
          <w:tcPr>
            <w:tcW w:w="3021" w:type="dxa"/>
          </w:tcPr>
          <w:p w14:paraId="6B134AF5"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2400€</w:t>
            </w:r>
          </w:p>
        </w:tc>
        <w:tc>
          <w:tcPr>
            <w:tcW w:w="3021" w:type="dxa"/>
          </w:tcPr>
          <w:p w14:paraId="5E2F7BFC"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4800€</w:t>
            </w:r>
          </w:p>
        </w:tc>
      </w:tr>
    </w:tbl>
    <w:p w14:paraId="45988700" w14:textId="77777777" w:rsidR="00B50C0F" w:rsidRPr="00DC65CD" w:rsidRDefault="00B50C0F" w:rsidP="00B50C0F">
      <w:pPr>
        <w:pStyle w:val="Titre1"/>
        <w:shd w:val="clear" w:color="auto" w:fill="FFFFFF"/>
        <w:spacing w:before="0" w:beforeAutospacing="0"/>
        <w:rPr>
          <w:rFonts w:ascii="Poppins" w:hAnsi="Poppins" w:cs="Poppins"/>
          <w:b w:val="0"/>
          <w:bCs w:val="0"/>
          <w:sz w:val="22"/>
          <w:szCs w:val="22"/>
        </w:rPr>
      </w:pPr>
    </w:p>
    <w:tbl>
      <w:tblPr>
        <w:tblStyle w:val="Grilledutableau"/>
        <w:tblW w:w="0" w:type="auto"/>
        <w:tblLook w:val="04A0" w:firstRow="1" w:lastRow="0" w:firstColumn="1" w:lastColumn="0" w:noHBand="0" w:noVBand="1"/>
      </w:tblPr>
      <w:tblGrid>
        <w:gridCol w:w="3020"/>
        <w:gridCol w:w="3021"/>
        <w:gridCol w:w="3021"/>
      </w:tblGrid>
      <w:tr w:rsidR="00B50C0F" w:rsidRPr="00DC65CD" w14:paraId="4F38EC43" w14:textId="77777777" w:rsidTr="00DF06BF">
        <w:tc>
          <w:tcPr>
            <w:tcW w:w="9062" w:type="dxa"/>
            <w:gridSpan w:val="3"/>
          </w:tcPr>
          <w:p w14:paraId="077FDC73" w14:textId="77777777" w:rsidR="00B50C0F" w:rsidRPr="00DC65CD" w:rsidRDefault="00B50C0F" w:rsidP="00DF06BF">
            <w:pPr>
              <w:pStyle w:val="Titre1"/>
              <w:spacing w:before="0" w:beforeAutospacing="0"/>
              <w:jc w:val="center"/>
              <w:rPr>
                <w:rFonts w:ascii="Poppins" w:hAnsi="Poppins" w:cs="Poppins"/>
                <w:b w:val="0"/>
                <w:bCs w:val="0"/>
                <w:sz w:val="22"/>
                <w:szCs w:val="22"/>
              </w:rPr>
            </w:pPr>
            <w:r w:rsidRPr="00DC65CD">
              <w:rPr>
                <w:rFonts w:ascii="Poppins" w:hAnsi="Poppins" w:cs="Poppins"/>
                <w:color w:val="000000"/>
                <w:sz w:val="22"/>
                <w:szCs w:val="22"/>
              </w:rPr>
              <w:t>Concession cellule de colombarium pour une durée de 30 ans (cellule comprise)</w:t>
            </w:r>
          </w:p>
        </w:tc>
      </w:tr>
      <w:tr w:rsidR="00B50C0F" w:rsidRPr="00DC65CD" w14:paraId="2F356E87" w14:textId="77777777" w:rsidTr="00DF06BF">
        <w:tc>
          <w:tcPr>
            <w:tcW w:w="3020" w:type="dxa"/>
          </w:tcPr>
          <w:p w14:paraId="55CCA0ED"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Nombre personne</w:t>
            </w:r>
          </w:p>
        </w:tc>
        <w:tc>
          <w:tcPr>
            <w:tcW w:w="3021" w:type="dxa"/>
          </w:tcPr>
          <w:p w14:paraId="26469517"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ENTITE</w:t>
            </w:r>
          </w:p>
        </w:tc>
        <w:tc>
          <w:tcPr>
            <w:tcW w:w="3021" w:type="dxa"/>
          </w:tcPr>
          <w:p w14:paraId="7CD269E5"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HORS ENTITE</w:t>
            </w:r>
          </w:p>
        </w:tc>
      </w:tr>
      <w:tr w:rsidR="00B50C0F" w:rsidRPr="00DC65CD" w14:paraId="735CE4E3" w14:textId="77777777" w:rsidTr="00DF06BF">
        <w:tc>
          <w:tcPr>
            <w:tcW w:w="3020" w:type="dxa"/>
          </w:tcPr>
          <w:p w14:paraId="2FDE0018"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Cellule pour 1 urne</w:t>
            </w:r>
          </w:p>
        </w:tc>
        <w:tc>
          <w:tcPr>
            <w:tcW w:w="3021" w:type="dxa"/>
          </w:tcPr>
          <w:p w14:paraId="72B66465"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500€</w:t>
            </w:r>
          </w:p>
        </w:tc>
        <w:tc>
          <w:tcPr>
            <w:tcW w:w="3021" w:type="dxa"/>
          </w:tcPr>
          <w:p w14:paraId="5A366210"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1000€</w:t>
            </w:r>
          </w:p>
        </w:tc>
      </w:tr>
      <w:tr w:rsidR="00B50C0F" w:rsidRPr="00DC65CD" w14:paraId="3D526263" w14:textId="77777777" w:rsidTr="00DF06BF">
        <w:tc>
          <w:tcPr>
            <w:tcW w:w="3020" w:type="dxa"/>
          </w:tcPr>
          <w:p w14:paraId="4DC5D9F1"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Cellule pour 2 urnes</w:t>
            </w:r>
          </w:p>
        </w:tc>
        <w:tc>
          <w:tcPr>
            <w:tcW w:w="3021" w:type="dxa"/>
          </w:tcPr>
          <w:p w14:paraId="3A46C798"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750€</w:t>
            </w:r>
          </w:p>
        </w:tc>
        <w:tc>
          <w:tcPr>
            <w:tcW w:w="3021" w:type="dxa"/>
          </w:tcPr>
          <w:p w14:paraId="4863F247"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1500€</w:t>
            </w:r>
          </w:p>
        </w:tc>
      </w:tr>
      <w:tr w:rsidR="00B50C0F" w:rsidRPr="00DC65CD" w14:paraId="7D92341F" w14:textId="77777777" w:rsidTr="00DF06BF">
        <w:tc>
          <w:tcPr>
            <w:tcW w:w="3020" w:type="dxa"/>
          </w:tcPr>
          <w:p w14:paraId="1C954C94"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Cellule pour 4 urnes</w:t>
            </w:r>
          </w:p>
        </w:tc>
        <w:tc>
          <w:tcPr>
            <w:tcW w:w="3021" w:type="dxa"/>
          </w:tcPr>
          <w:p w14:paraId="26A790B9"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1500€</w:t>
            </w:r>
          </w:p>
        </w:tc>
        <w:tc>
          <w:tcPr>
            <w:tcW w:w="3021" w:type="dxa"/>
          </w:tcPr>
          <w:p w14:paraId="0567E393"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3000€</w:t>
            </w:r>
          </w:p>
        </w:tc>
      </w:tr>
    </w:tbl>
    <w:p w14:paraId="6CE69287" w14:textId="77777777" w:rsidR="00B50C0F" w:rsidRPr="00DC65CD" w:rsidRDefault="00B50C0F" w:rsidP="00B50C0F">
      <w:pPr>
        <w:rPr>
          <w:rFonts w:ascii="Poppins" w:hAnsi="Poppins" w:cs="Poppins"/>
        </w:rPr>
      </w:pPr>
    </w:p>
    <w:tbl>
      <w:tblPr>
        <w:tblStyle w:val="Grilledutableau"/>
        <w:tblW w:w="0" w:type="auto"/>
        <w:tblLook w:val="04A0" w:firstRow="1" w:lastRow="0" w:firstColumn="1" w:lastColumn="0" w:noHBand="0" w:noVBand="1"/>
      </w:tblPr>
      <w:tblGrid>
        <w:gridCol w:w="3020"/>
        <w:gridCol w:w="3021"/>
        <w:gridCol w:w="3021"/>
      </w:tblGrid>
      <w:tr w:rsidR="00B50C0F" w:rsidRPr="00DC65CD" w14:paraId="0C646328" w14:textId="77777777" w:rsidTr="00DF06BF">
        <w:tc>
          <w:tcPr>
            <w:tcW w:w="9062" w:type="dxa"/>
            <w:gridSpan w:val="3"/>
          </w:tcPr>
          <w:p w14:paraId="64903C41" w14:textId="77777777" w:rsidR="00B50C0F" w:rsidRPr="00DC65CD" w:rsidRDefault="00B50C0F" w:rsidP="00DF06BF">
            <w:pPr>
              <w:pStyle w:val="Titre1"/>
              <w:spacing w:before="0" w:beforeAutospacing="0"/>
              <w:jc w:val="center"/>
              <w:rPr>
                <w:rFonts w:ascii="Poppins" w:hAnsi="Poppins" w:cs="Poppins"/>
                <w:b w:val="0"/>
                <w:bCs w:val="0"/>
                <w:sz w:val="22"/>
                <w:szCs w:val="22"/>
              </w:rPr>
            </w:pPr>
            <w:r w:rsidRPr="00DC65CD">
              <w:rPr>
                <w:rFonts w:ascii="Poppins" w:hAnsi="Poppins" w:cs="Poppins"/>
                <w:color w:val="000000"/>
                <w:sz w:val="22"/>
                <w:szCs w:val="22"/>
              </w:rPr>
              <w:t>Concession cavurne pleine terre (pour une durée de 30 ans)</w:t>
            </w:r>
          </w:p>
        </w:tc>
      </w:tr>
      <w:tr w:rsidR="00B50C0F" w:rsidRPr="00DC65CD" w14:paraId="1049E602" w14:textId="77777777" w:rsidTr="00DF06BF">
        <w:tc>
          <w:tcPr>
            <w:tcW w:w="3020" w:type="dxa"/>
          </w:tcPr>
          <w:p w14:paraId="023CAB55"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Nombre personne</w:t>
            </w:r>
          </w:p>
        </w:tc>
        <w:tc>
          <w:tcPr>
            <w:tcW w:w="3021" w:type="dxa"/>
          </w:tcPr>
          <w:p w14:paraId="6C859F63"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ENTITE</w:t>
            </w:r>
          </w:p>
        </w:tc>
        <w:tc>
          <w:tcPr>
            <w:tcW w:w="3021" w:type="dxa"/>
          </w:tcPr>
          <w:p w14:paraId="5D408C0E"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HORS ENTITE</w:t>
            </w:r>
          </w:p>
        </w:tc>
      </w:tr>
      <w:tr w:rsidR="00B50C0F" w:rsidRPr="00DC65CD" w14:paraId="247D96B6" w14:textId="77777777" w:rsidTr="00DF06BF">
        <w:tc>
          <w:tcPr>
            <w:tcW w:w="3020" w:type="dxa"/>
          </w:tcPr>
          <w:p w14:paraId="7E0983EF"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Concession pour 1 urne</w:t>
            </w:r>
          </w:p>
        </w:tc>
        <w:tc>
          <w:tcPr>
            <w:tcW w:w="3021" w:type="dxa"/>
          </w:tcPr>
          <w:p w14:paraId="4E176448"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200€</w:t>
            </w:r>
          </w:p>
        </w:tc>
        <w:tc>
          <w:tcPr>
            <w:tcW w:w="3021" w:type="dxa"/>
          </w:tcPr>
          <w:p w14:paraId="726EECC1"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400€</w:t>
            </w:r>
          </w:p>
        </w:tc>
      </w:tr>
      <w:tr w:rsidR="00B50C0F" w:rsidRPr="00DC65CD" w14:paraId="2E9DA79E" w14:textId="77777777" w:rsidTr="00DF06BF">
        <w:tc>
          <w:tcPr>
            <w:tcW w:w="3020" w:type="dxa"/>
          </w:tcPr>
          <w:p w14:paraId="010B7B7E"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Concession pour 2 urnes</w:t>
            </w:r>
          </w:p>
        </w:tc>
        <w:tc>
          <w:tcPr>
            <w:tcW w:w="3021" w:type="dxa"/>
          </w:tcPr>
          <w:p w14:paraId="308D4D2B"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300€</w:t>
            </w:r>
          </w:p>
        </w:tc>
        <w:tc>
          <w:tcPr>
            <w:tcW w:w="3021" w:type="dxa"/>
          </w:tcPr>
          <w:p w14:paraId="37D62D89"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600€</w:t>
            </w:r>
          </w:p>
        </w:tc>
      </w:tr>
    </w:tbl>
    <w:p w14:paraId="71341516" w14:textId="77777777" w:rsidR="00B50C0F" w:rsidRPr="00DC65CD" w:rsidRDefault="00B50C0F" w:rsidP="00B50C0F">
      <w:pPr>
        <w:tabs>
          <w:tab w:val="left" w:pos="5717"/>
        </w:tabs>
        <w:rPr>
          <w:rFonts w:ascii="Poppins" w:hAnsi="Poppins" w:cs="Poppins"/>
        </w:rPr>
      </w:pPr>
    </w:p>
    <w:tbl>
      <w:tblPr>
        <w:tblStyle w:val="Grilledutableau"/>
        <w:tblW w:w="0" w:type="auto"/>
        <w:tblLook w:val="04A0" w:firstRow="1" w:lastRow="0" w:firstColumn="1" w:lastColumn="0" w:noHBand="0" w:noVBand="1"/>
      </w:tblPr>
      <w:tblGrid>
        <w:gridCol w:w="3020"/>
        <w:gridCol w:w="3021"/>
        <w:gridCol w:w="3021"/>
      </w:tblGrid>
      <w:tr w:rsidR="00B50C0F" w:rsidRPr="00DC65CD" w14:paraId="5C6B2060" w14:textId="77777777" w:rsidTr="00DF06BF">
        <w:tc>
          <w:tcPr>
            <w:tcW w:w="9062" w:type="dxa"/>
            <w:gridSpan w:val="3"/>
          </w:tcPr>
          <w:p w14:paraId="7619F223" w14:textId="77777777" w:rsidR="00B50C0F" w:rsidRPr="00DC65CD" w:rsidRDefault="00B50C0F" w:rsidP="00DF06BF">
            <w:pPr>
              <w:pStyle w:val="Titre1"/>
              <w:spacing w:before="0" w:beforeAutospacing="0"/>
              <w:jc w:val="center"/>
              <w:rPr>
                <w:rFonts w:ascii="Poppins" w:hAnsi="Poppins" w:cs="Poppins"/>
                <w:b w:val="0"/>
                <w:bCs w:val="0"/>
                <w:sz w:val="22"/>
                <w:szCs w:val="22"/>
              </w:rPr>
            </w:pPr>
            <w:r w:rsidRPr="00DC65CD">
              <w:rPr>
                <w:rFonts w:ascii="Poppins" w:hAnsi="Poppins" w:cs="Poppins"/>
                <w:color w:val="000000"/>
                <w:sz w:val="22"/>
                <w:szCs w:val="22"/>
              </w:rPr>
              <w:t>Concession caveautin (pour une durée de 30 ans)</w:t>
            </w:r>
          </w:p>
        </w:tc>
      </w:tr>
      <w:tr w:rsidR="00B50C0F" w:rsidRPr="00DC65CD" w14:paraId="5BD3ABB0" w14:textId="77777777" w:rsidTr="00DF06BF">
        <w:tc>
          <w:tcPr>
            <w:tcW w:w="3020" w:type="dxa"/>
          </w:tcPr>
          <w:p w14:paraId="14C5DFDD"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Nombre personne</w:t>
            </w:r>
          </w:p>
        </w:tc>
        <w:tc>
          <w:tcPr>
            <w:tcW w:w="3021" w:type="dxa"/>
          </w:tcPr>
          <w:p w14:paraId="0629E4B9"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ENTITE</w:t>
            </w:r>
          </w:p>
        </w:tc>
        <w:tc>
          <w:tcPr>
            <w:tcW w:w="3021" w:type="dxa"/>
          </w:tcPr>
          <w:p w14:paraId="103852F8"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HORS ENTITE</w:t>
            </w:r>
          </w:p>
        </w:tc>
      </w:tr>
      <w:tr w:rsidR="00B50C0F" w:rsidRPr="00DC65CD" w14:paraId="185A2031" w14:textId="77777777" w:rsidTr="00DF06BF">
        <w:tc>
          <w:tcPr>
            <w:tcW w:w="3020" w:type="dxa"/>
          </w:tcPr>
          <w:p w14:paraId="626E7699"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Pour 1 urne</w:t>
            </w:r>
          </w:p>
        </w:tc>
        <w:tc>
          <w:tcPr>
            <w:tcW w:w="3021" w:type="dxa"/>
          </w:tcPr>
          <w:p w14:paraId="42C8A87E" w14:textId="12B4BC7A" w:rsidR="00B50C0F" w:rsidRPr="00DC65CD" w:rsidRDefault="001E7469" w:rsidP="00DF06BF">
            <w:pPr>
              <w:pStyle w:val="Titre1"/>
              <w:spacing w:before="0" w:beforeAutospacing="0"/>
              <w:jc w:val="center"/>
              <w:rPr>
                <w:rFonts w:ascii="Poppins" w:hAnsi="Poppins" w:cs="Poppins"/>
                <w:b w:val="0"/>
                <w:bCs w:val="0"/>
                <w:color w:val="000000"/>
                <w:kern w:val="0"/>
                <w:sz w:val="22"/>
                <w:szCs w:val="22"/>
              </w:rPr>
            </w:pPr>
            <w:r>
              <w:rPr>
                <w:rFonts w:ascii="Poppins" w:hAnsi="Poppins" w:cs="Poppins"/>
                <w:b w:val="0"/>
                <w:bCs w:val="0"/>
                <w:color w:val="000000"/>
                <w:kern w:val="0"/>
                <w:sz w:val="22"/>
                <w:szCs w:val="22"/>
              </w:rPr>
              <w:t>50</w:t>
            </w:r>
            <w:r w:rsidR="00B50C0F" w:rsidRPr="00DC65CD">
              <w:rPr>
                <w:rFonts w:ascii="Poppins" w:hAnsi="Poppins" w:cs="Poppins"/>
                <w:b w:val="0"/>
                <w:bCs w:val="0"/>
                <w:color w:val="000000"/>
                <w:kern w:val="0"/>
                <w:sz w:val="22"/>
                <w:szCs w:val="22"/>
              </w:rPr>
              <w:t>0€</w:t>
            </w:r>
          </w:p>
        </w:tc>
        <w:tc>
          <w:tcPr>
            <w:tcW w:w="3021" w:type="dxa"/>
          </w:tcPr>
          <w:p w14:paraId="26F4CC9B" w14:textId="70A44420" w:rsidR="00B50C0F" w:rsidRPr="00DC65CD" w:rsidRDefault="001E7469" w:rsidP="00DF06BF">
            <w:pPr>
              <w:pStyle w:val="Titre1"/>
              <w:spacing w:before="0" w:beforeAutospacing="0"/>
              <w:jc w:val="center"/>
              <w:rPr>
                <w:rFonts w:ascii="Poppins" w:hAnsi="Poppins" w:cs="Poppins"/>
                <w:b w:val="0"/>
                <w:bCs w:val="0"/>
                <w:color w:val="000000"/>
                <w:kern w:val="0"/>
                <w:sz w:val="22"/>
                <w:szCs w:val="22"/>
              </w:rPr>
            </w:pPr>
            <w:r>
              <w:rPr>
                <w:rFonts w:ascii="Poppins" w:hAnsi="Poppins" w:cs="Poppins"/>
                <w:b w:val="0"/>
                <w:bCs w:val="0"/>
                <w:color w:val="000000"/>
                <w:kern w:val="0"/>
                <w:sz w:val="22"/>
                <w:szCs w:val="22"/>
              </w:rPr>
              <w:t>1000</w:t>
            </w:r>
            <w:r w:rsidR="00B50C0F" w:rsidRPr="00DC65CD">
              <w:rPr>
                <w:rFonts w:ascii="Poppins" w:hAnsi="Poppins" w:cs="Poppins"/>
                <w:b w:val="0"/>
                <w:bCs w:val="0"/>
                <w:color w:val="000000"/>
                <w:kern w:val="0"/>
                <w:sz w:val="22"/>
                <w:szCs w:val="22"/>
              </w:rPr>
              <w:t>€</w:t>
            </w:r>
          </w:p>
        </w:tc>
      </w:tr>
      <w:tr w:rsidR="00B50C0F" w:rsidRPr="00DC65CD" w14:paraId="6F41B633" w14:textId="77777777" w:rsidTr="00DF06BF">
        <w:tc>
          <w:tcPr>
            <w:tcW w:w="3020" w:type="dxa"/>
          </w:tcPr>
          <w:p w14:paraId="5491AF06"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Pour 2 urnes</w:t>
            </w:r>
          </w:p>
        </w:tc>
        <w:tc>
          <w:tcPr>
            <w:tcW w:w="3021" w:type="dxa"/>
          </w:tcPr>
          <w:p w14:paraId="73F44DFF" w14:textId="2D2F4EFB" w:rsidR="00B50C0F" w:rsidRPr="00DC65CD" w:rsidRDefault="001E7469" w:rsidP="00DF06BF">
            <w:pPr>
              <w:pStyle w:val="Titre1"/>
              <w:spacing w:before="0" w:beforeAutospacing="0"/>
              <w:jc w:val="center"/>
              <w:rPr>
                <w:rFonts w:ascii="Poppins" w:hAnsi="Poppins" w:cs="Poppins"/>
                <w:b w:val="0"/>
                <w:bCs w:val="0"/>
                <w:color w:val="000000"/>
                <w:kern w:val="0"/>
                <w:sz w:val="22"/>
                <w:szCs w:val="22"/>
              </w:rPr>
            </w:pPr>
            <w:r>
              <w:rPr>
                <w:rFonts w:ascii="Poppins" w:hAnsi="Poppins" w:cs="Poppins"/>
                <w:b w:val="0"/>
                <w:bCs w:val="0"/>
                <w:color w:val="000000"/>
                <w:kern w:val="0"/>
                <w:sz w:val="22"/>
                <w:szCs w:val="22"/>
              </w:rPr>
              <w:t>750</w:t>
            </w:r>
            <w:r w:rsidR="00B50C0F" w:rsidRPr="00DC65CD">
              <w:rPr>
                <w:rFonts w:ascii="Poppins" w:hAnsi="Poppins" w:cs="Poppins"/>
                <w:b w:val="0"/>
                <w:bCs w:val="0"/>
                <w:color w:val="000000"/>
                <w:kern w:val="0"/>
                <w:sz w:val="22"/>
                <w:szCs w:val="22"/>
              </w:rPr>
              <w:t>€</w:t>
            </w:r>
          </w:p>
        </w:tc>
        <w:tc>
          <w:tcPr>
            <w:tcW w:w="3021" w:type="dxa"/>
          </w:tcPr>
          <w:p w14:paraId="7E612126" w14:textId="06B967F0"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1</w:t>
            </w:r>
            <w:r w:rsidR="001E7469">
              <w:rPr>
                <w:rFonts w:ascii="Poppins" w:hAnsi="Poppins" w:cs="Poppins"/>
                <w:b w:val="0"/>
                <w:bCs w:val="0"/>
                <w:color w:val="000000"/>
                <w:kern w:val="0"/>
                <w:sz w:val="22"/>
                <w:szCs w:val="22"/>
              </w:rPr>
              <w:t>5</w:t>
            </w:r>
            <w:r w:rsidRPr="00DC65CD">
              <w:rPr>
                <w:rFonts w:ascii="Poppins" w:hAnsi="Poppins" w:cs="Poppins"/>
                <w:b w:val="0"/>
                <w:bCs w:val="0"/>
                <w:color w:val="000000"/>
                <w:kern w:val="0"/>
                <w:sz w:val="22"/>
                <w:szCs w:val="22"/>
              </w:rPr>
              <w:t>00€</w:t>
            </w:r>
          </w:p>
        </w:tc>
      </w:tr>
    </w:tbl>
    <w:p w14:paraId="46F7A50F" w14:textId="77777777" w:rsidR="00B50C0F" w:rsidRPr="00DC65CD" w:rsidRDefault="00B50C0F" w:rsidP="00B50C0F">
      <w:pPr>
        <w:tabs>
          <w:tab w:val="left" w:pos="5717"/>
        </w:tabs>
        <w:rPr>
          <w:rFonts w:ascii="Poppins" w:hAnsi="Poppins" w:cs="Poppins"/>
        </w:rPr>
      </w:pPr>
    </w:p>
    <w:tbl>
      <w:tblPr>
        <w:tblStyle w:val="Grilledutableau"/>
        <w:tblW w:w="9067" w:type="dxa"/>
        <w:tblLook w:val="04A0" w:firstRow="1" w:lastRow="0" w:firstColumn="1" w:lastColumn="0" w:noHBand="0" w:noVBand="1"/>
      </w:tblPr>
      <w:tblGrid>
        <w:gridCol w:w="4531"/>
        <w:gridCol w:w="4536"/>
      </w:tblGrid>
      <w:tr w:rsidR="00B50C0F" w:rsidRPr="00DC65CD" w14:paraId="54BC93DD" w14:textId="77777777" w:rsidTr="00DF06BF">
        <w:tc>
          <w:tcPr>
            <w:tcW w:w="9067" w:type="dxa"/>
            <w:gridSpan w:val="2"/>
          </w:tcPr>
          <w:p w14:paraId="258404E5"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Surnuméraire (caveau, colombarium, cavurne)</w:t>
            </w:r>
          </w:p>
        </w:tc>
      </w:tr>
      <w:tr w:rsidR="00B50C0F" w:rsidRPr="00DC65CD" w14:paraId="6247E88B" w14:textId="77777777" w:rsidTr="00DF06BF">
        <w:tc>
          <w:tcPr>
            <w:tcW w:w="4531" w:type="dxa"/>
          </w:tcPr>
          <w:p w14:paraId="61817AD9"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ENTITE</w:t>
            </w:r>
          </w:p>
        </w:tc>
        <w:tc>
          <w:tcPr>
            <w:tcW w:w="4536" w:type="dxa"/>
          </w:tcPr>
          <w:p w14:paraId="3F52B072" w14:textId="77777777" w:rsidR="00B50C0F" w:rsidRPr="00DC65CD" w:rsidRDefault="00B50C0F" w:rsidP="00DF06BF">
            <w:pPr>
              <w:pStyle w:val="Titre1"/>
              <w:spacing w:before="0" w:beforeAutospacing="0"/>
              <w:jc w:val="center"/>
              <w:rPr>
                <w:rFonts w:ascii="Poppins" w:hAnsi="Poppins" w:cs="Poppins"/>
                <w:color w:val="000000"/>
                <w:kern w:val="0"/>
                <w:sz w:val="22"/>
                <w:szCs w:val="22"/>
              </w:rPr>
            </w:pPr>
            <w:r w:rsidRPr="00DC65CD">
              <w:rPr>
                <w:rFonts w:ascii="Poppins" w:hAnsi="Poppins" w:cs="Poppins"/>
                <w:color w:val="000000"/>
                <w:kern w:val="0"/>
                <w:sz w:val="22"/>
                <w:szCs w:val="22"/>
              </w:rPr>
              <w:t>HORS ENTITE</w:t>
            </w:r>
          </w:p>
        </w:tc>
      </w:tr>
      <w:tr w:rsidR="00B50C0F" w:rsidRPr="00DC65CD" w14:paraId="0F893917" w14:textId="77777777" w:rsidTr="00DF06BF">
        <w:tc>
          <w:tcPr>
            <w:tcW w:w="4531" w:type="dxa"/>
          </w:tcPr>
          <w:p w14:paraId="7BB1023F"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200€</w:t>
            </w:r>
          </w:p>
        </w:tc>
        <w:tc>
          <w:tcPr>
            <w:tcW w:w="4536" w:type="dxa"/>
          </w:tcPr>
          <w:p w14:paraId="50B01E5A" w14:textId="77777777" w:rsidR="00B50C0F" w:rsidRPr="00DC65CD" w:rsidRDefault="00B50C0F" w:rsidP="00DF06BF">
            <w:pPr>
              <w:pStyle w:val="Titre1"/>
              <w:spacing w:before="0" w:beforeAutospacing="0"/>
              <w:jc w:val="center"/>
              <w:rPr>
                <w:rFonts w:ascii="Poppins" w:hAnsi="Poppins" w:cs="Poppins"/>
                <w:b w:val="0"/>
                <w:bCs w:val="0"/>
                <w:color w:val="000000"/>
                <w:kern w:val="0"/>
                <w:sz w:val="22"/>
                <w:szCs w:val="22"/>
              </w:rPr>
            </w:pPr>
            <w:r w:rsidRPr="00DC65CD">
              <w:rPr>
                <w:rFonts w:ascii="Poppins" w:hAnsi="Poppins" w:cs="Poppins"/>
                <w:b w:val="0"/>
                <w:bCs w:val="0"/>
                <w:color w:val="000000"/>
                <w:kern w:val="0"/>
                <w:sz w:val="22"/>
                <w:szCs w:val="22"/>
              </w:rPr>
              <w:t>400€</w:t>
            </w:r>
          </w:p>
        </w:tc>
      </w:tr>
    </w:tbl>
    <w:p w14:paraId="0821B633" w14:textId="77777777" w:rsidR="00B50C0F" w:rsidRPr="00DC65CD" w:rsidRDefault="00B50C0F" w:rsidP="009B472F">
      <w:pPr>
        <w:pStyle w:val="Sansinterligne"/>
        <w:jc w:val="both"/>
        <w:rPr>
          <w:rFonts w:ascii="Poppins" w:hAnsi="Poppins" w:cs="Poppins"/>
          <w:u w:val="single"/>
        </w:rPr>
      </w:pPr>
    </w:p>
    <w:p w14:paraId="438E7699" w14:textId="77777777" w:rsidR="00B50C0F" w:rsidRPr="00B50C0F" w:rsidRDefault="00B50C0F" w:rsidP="00B50C0F">
      <w:pPr>
        <w:shd w:val="clear" w:color="auto" w:fill="FDFDFD"/>
        <w:spacing w:after="0" w:line="360" w:lineRule="atLeast"/>
        <w:jc w:val="both"/>
        <w:rPr>
          <w:rFonts w:ascii="Poppins" w:eastAsia="Times New Roman" w:hAnsi="Poppins" w:cs="Poppins"/>
          <w:color w:val="000000"/>
          <w:lang w:eastAsia="fr-BE"/>
        </w:rPr>
      </w:pPr>
      <w:r w:rsidRPr="00B50C0F">
        <w:rPr>
          <w:rFonts w:ascii="Poppins" w:eastAsia="Times New Roman" w:hAnsi="Poppins" w:cs="Poppins"/>
          <w:b/>
          <w:bCs/>
          <w:color w:val="000000"/>
          <w:lang w:eastAsia="fr-BE"/>
        </w:rPr>
        <w:t>-</w:t>
      </w:r>
      <w:r w:rsidRPr="00B50C0F">
        <w:rPr>
          <w:rFonts w:ascii="Poppins" w:eastAsia="Times New Roman" w:hAnsi="Poppins" w:cs="Poppins"/>
          <w:color w:val="000000"/>
          <w:lang w:eastAsia="fr-BE"/>
        </w:rPr>
        <w:t> Le tarif « entité » s’applique aux personnes domiciliées à Ramillies ou inscrites au registre des étrangers ou qui ont été domiciliées à Ramillies ou inscrites au registre des étrangers pendant au moins 20 ans.</w:t>
      </w:r>
    </w:p>
    <w:p w14:paraId="6D09CF88" w14:textId="77777777" w:rsidR="00540C56" w:rsidRDefault="006F027F" w:rsidP="002B54B6">
      <w:pPr>
        <w:pStyle w:val="Sansinterligne"/>
        <w:jc w:val="both"/>
        <w:rPr>
          <w:rFonts w:ascii="Poppins" w:hAnsi="Poppins" w:cs="Poppins"/>
        </w:rPr>
      </w:pPr>
      <w:r w:rsidRPr="00DC65CD">
        <w:rPr>
          <w:rFonts w:ascii="Poppins" w:hAnsi="Poppins" w:cs="Poppins"/>
        </w:rPr>
        <w:t xml:space="preserve">Pour toutes les autres personnes, </w:t>
      </w:r>
      <w:r w:rsidR="00B50C0F" w:rsidRPr="00DC65CD">
        <w:rPr>
          <w:rFonts w:ascii="Poppins" w:hAnsi="Poppins" w:cs="Poppins"/>
        </w:rPr>
        <w:t xml:space="preserve">le tarif hors entité est </w:t>
      </w:r>
      <w:r w:rsidR="00DC65CD" w:rsidRPr="00DC65CD">
        <w:rPr>
          <w:rFonts w:ascii="Poppins" w:hAnsi="Poppins" w:cs="Poppins"/>
        </w:rPr>
        <w:t>d’application,</w:t>
      </w:r>
      <w:r w:rsidR="00D7234D" w:rsidRPr="00DC65CD">
        <w:rPr>
          <w:rFonts w:ascii="Poppins" w:hAnsi="Poppins" w:cs="Poppins"/>
        </w:rPr>
        <w:t xml:space="preserve"> auxquels il faut ajouter une taxe à l’inhumation</w:t>
      </w:r>
      <w:r w:rsidRPr="00DC65CD">
        <w:rPr>
          <w:rFonts w:ascii="Poppins" w:hAnsi="Poppins" w:cs="Poppins"/>
        </w:rPr>
        <w:t>.</w:t>
      </w:r>
    </w:p>
    <w:p w14:paraId="21F903F2" w14:textId="1965AF7B" w:rsidR="006F027F" w:rsidRPr="00DC65CD" w:rsidRDefault="006F027F" w:rsidP="002B54B6">
      <w:pPr>
        <w:pStyle w:val="Sansinterligne"/>
        <w:jc w:val="both"/>
        <w:rPr>
          <w:rFonts w:ascii="Poppins" w:hAnsi="Poppins" w:cs="Poppins"/>
        </w:rPr>
      </w:pPr>
      <w:r w:rsidRPr="00DC65CD">
        <w:rPr>
          <w:rFonts w:ascii="Poppins" w:hAnsi="Poppins" w:cs="Poppins"/>
        </w:rPr>
        <w:t>Le demandeur s’engage à verser le montant dû dans la caisse communale et dans le mois qui suit la réception de la facture. Le montant de la concession est toutefois exigible immédiatement dès l’instant où il est fait usage de celle-ci.</w:t>
      </w:r>
    </w:p>
    <w:p w14:paraId="691913EF" w14:textId="77777777" w:rsidR="00267ECE" w:rsidRPr="00DC65CD" w:rsidRDefault="00267ECE" w:rsidP="002B54B6">
      <w:pPr>
        <w:pStyle w:val="Sansinterligne"/>
        <w:jc w:val="both"/>
        <w:rPr>
          <w:rFonts w:ascii="Poppins" w:hAnsi="Poppins" w:cs="Poppins"/>
        </w:rPr>
      </w:pPr>
    </w:p>
    <w:p w14:paraId="021E9A6F" w14:textId="77777777" w:rsidR="002D7461" w:rsidRPr="00DC65CD" w:rsidRDefault="00267ECE" w:rsidP="002B54B6">
      <w:pPr>
        <w:pStyle w:val="Sansinterligne"/>
        <w:jc w:val="both"/>
        <w:rPr>
          <w:rFonts w:ascii="Poppins" w:hAnsi="Poppins" w:cs="Poppins"/>
        </w:rPr>
      </w:pPr>
      <w:r w:rsidRPr="00DC65CD">
        <w:rPr>
          <w:rFonts w:ascii="Poppins" w:hAnsi="Poppins" w:cs="Poppins"/>
        </w:rPr>
        <w:t>Le demandeur s’engage également à se soumettre aux mesures de police et de surveillance éventuelles prises par l’Administration communale dans l’exercice de son pouvoir de police. Il veillera à ce que sa concession soit conservée dans un bon état d’entretien, particulièrement à certaines périodes de l’année où la visite du cimetière est plus fréquente.</w:t>
      </w:r>
    </w:p>
    <w:p w14:paraId="6B17494C" w14:textId="77777777" w:rsidR="00267ECE" w:rsidRPr="00DC65CD" w:rsidRDefault="00267ECE" w:rsidP="002B54B6">
      <w:pPr>
        <w:pStyle w:val="Sansinterligne"/>
        <w:jc w:val="both"/>
        <w:rPr>
          <w:rFonts w:ascii="Poppins" w:hAnsi="Poppins" w:cs="Poppins"/>
        </w:rPr>
      </w:pPr>
    </w:p>
    <w:p w14:paraId="7763D28F" w14:textId="0EAADBF3" w:rsidR="00267ECE" w:rsidRPr="00DC65CD" w:rsidRDefault="00267ECE" w:rsidP="002B54B6">
      <w:pPr>
        <w:pStyle w:val="Sansinterligne"/>
        <w:jc w:val="both"/>
        <w:rPr>
          <w:rFonts w:ascii="Poppins" w:hAnsi="Poppins" w:cs="Poppins"/>
        </w:rPr>
      </w:pPr>
      <w:r w:rsidRPr="00DC65CD">
        <w:rPr>
          <w:rFonts w:ascii="Poppins" w:hAnsi="Poppins" w:cs="Poppins"/>
        </w:rPr>
        <w:t xml:space="preserve">Fait </w:t>
      </w:r>
      <w:r w:rsidR="00B50C0F" w:rsidRPr="00DC65CD">
        <w:rPr>
          <w:rFonts w:ascii="Poppins" w:hAnsi="Poppins" w:cs="Poppins"/>
        </w:rPr>
        <w:t xml:space="preserve"> à Ramillies , </w:t>
      </w:r>
      <w:r w:rsidRPr="00DC65CD">
        <w:rPr>
          <w:rFonts w:ascii="Poppins" w:hAnsi="Poppins" w:cs="Poppins"/>
        </w:rPr>
        <w:t>le ……………….. / ……………….. / …………………………</w:t>
      </w:r>
    </w:p>
    <w:p w14:paraId="4B91A2B9" w14:textId="77777777" w:rsidR="00267ECE" w:rsidRPr="00DC65CD" w:rsidRDefault="00267ECE" w:rsidP="002B54B6">
      <w:pPr>
        <w:pStyle w:val="Sansinterligne"/>
        <w:jc w:val="both"/>
        <w:rPr>
          <w:rFonts w:ascii="Poppins" w:hAnsi="Poppins" w:cs="Poppins"/>
        </w:rPr>
      </w:pPr>
    </w:p>
    <w:tbl>
      <w:tblPr>
        <w:tblStyle w:val="Grilledutableau"/>
        <w:tblpPr w:leftFromText="141" w:rightFromText="141" w:vertAnchor="text" w:tblpY="1"/>
        <w:tblOverlap w:val="never"/>
        <w:tblW w:w="0" w:type="auto"/>
        <w:tblLook w:val="04A0" w:firstRow="1" w:lastRow="0" w:firstColumn="1" w:lastColumn="0" w:noHBand="0" w:noVBand="1"/>
      </w:tblPr>
      <w:tblGrid>
        <w:gridCol w:w="4536"/>
      </w:tblGrid>
      <w:tr w:rsidR="00D458B0" w:rsidRPr="00DC65CD" w14:paraId="35A481A3" w14:textId="77777777" w:rsidTr="00D458B0">
        <w:tc>
          <w:tcPr>
            <w:tcW w:w="4536" w:type="dxa"/>
          </w:tcPr>
          <w:p w14:paraId="2D1C66E7" w14:textId="77777777" w:rsidR="00D458B0" w:rsidRPr="00DC65CD" w:rsidRDefault="00D458B0" w:rsidP="00D458B0">
            <w:pPr>
              <w:pStyle w:val="Sansinterligne"/>
              <w:jc w:val="both"/>
              <w:rPr>
                <w:rFonts w:ascii="Poppins" w:hAnsi="Poppins" w:cs="Poppins"/>
                <w:b/>
              </w:rPr>
            </w:pPr>
            <w:r w:rsidRPr="00DC65CD">
              <w:rPr>
                <w:rFonts w:ascii="Poppins" w:hAnsi="Poppins" w:cs="Poppins"/>
                <w:b/>
              </w:rPr>
              <w:t>Réservé à l’Administration Communale</w:t>
            </w:r>
          </w:p>
        </w:tc>
      </w:tr>
      <w:tr w:rsidR="00D458B0" w:rsidRPr="00DC65CD" w14:paraId="4F5F0C35" w14:textId="77777777" w:rsidTr="00D458B0">
        <w:tc>
          <w:tcPr>
            <w:tcW w:w="4536" w:type="dxa"/>
          </w:tcPr>
          <w:p w14:paraId="030E1C44" w14:textId="77777777" w:rsidR="00D458B0" w:rsidRPr="00DC65CD" w:rsidRDefault="00D458B0" w:rsidP="00D458B0">
            <w:pPr>
              <w:pStyle w:val="Sansinterligne"/>
              <w:jc w:val="both"/>
              <w:rPr>
                <w:rFonts w:ascii="Poppins" w:hAnsi="Poppins" w:cs="Poppins"/>
              </w:rPr>
            </w:pPr>
            <w:r w:rsidRPr="00DC65CD">
              <w:rPr>
                <w:rFonts w:ascii="Poppins" w:hAnsi="Poppins" w:cs="Poppins"/>
              </w:rPr>
              <w:t>Collège du :</w:t>
            </w:r>
          </w:p>
        </w:tc>
      </w:tr>
      <w:tr w:rsidR="00D458B0" w:rsidRPr="00DC65CD" w14:paraId="7A2861C9" w14:textId="77777777" w:rsidTr="00D458B0">
        <w:tc>
          <w:tcPr>
            <w:tcW w:w="4536" w:type="dxa"/>
          </w:tcPr>
          <w:p w14:paraId="0C642D3E" w14:textId="77777777" w:rsidR="00D458B0" w:rsidRPr="00DC65CD" w:rsidRDefault="00D458B0" w:rsidP="00D458B0">
            <w:pPr>
              <w:pStyle w:val="Sansinterligne"/>
              <w:jc w:val="both"/>
              <w:rPr>
                <w:rFonts w:ascii="Poppins" w:hAnsi="Poppins" w:cs="Poppins"/>
              </w:rPr>
            </w:pPr>
            <w:r w:rsidRPr="00DC65CD">
              <w:rPr>
                <w:rFonts w:ascii="Poppins" w:hAnsi="Poppins" w:cs="Poppins"/>
              </w:rPr>
              <w:t>Payé le :</w:t>
            </w:r>
          </w:p>
        </w:tc>
      </w:tr>
      <w:tr w:rsidR="00D458B0" w:rsidRPr="00DC65CD" w14:paraId="78576C47" w14:textId="77777777" w:rsidTr="00D458B0">
        <w:tc>
          <w:tcPr>
            <w:tcW w:w="4536" w:type="dxa"/>
          </w:tcPr>
          <w:p w14:paraId="7A3C5A0C" w14:textId="77777777" w:rsidR="00D458B0" w:rsidRPr="00DC65CD" w:rsidRDefault="00D458B0" w:rsidP="00D458B0">
            <w:pPr>
              <w:pStyle w:val="Sansinterligne"/>
              <w:jc w:val="both"/>
              <w:rPr>
                <w:rFonts w:ascii="Poppins" w:hAnsi="Poppins" w:cs="Poppins"/>
              </w:rPr>
            </w:pPr>
            <w:r w:rsidRPr="00DC65CD">
              <w:rPr>
                <w:rFonts w:ascii="Poppins" w:hAnsi="Poppins" w:cs="Poppins"/>
              </w:rPr>
              <w:t>Notifié le :</w:t>
            </w:r>
          </w:p>
        </w:tc>
      </w:tr>
      <w:tr w:rsidR="00D458B0" w:rsidRPr="00DC65CD" w14:paraId="0D4D2E90" w14:textId="77777777" w:rsidTr="00D458B0">
        <w:tc>
          <w:tcPr>
            <w:tcW w:w="4536" w:type="dxa"/>
          </w:tcPr>
          <w:p w14:paraId="4CE1CB9D" w14:textId="77777777" w:rsidR="00D458B0" w:rsidRPr="00DC65CD" w:rsidRDefault="00D458B0" w:rsidP="00D458B0">
            <w:pPr>
              <w:pStyle w:val="Sansinterligne"/>
              <w:jc w:val="both"/>
              <w:rPr>
                <w:rFonts w:ascii="Poppins" w:hAnsi="Poppins" w:cs="Poppins"/>
              </w:rPr>
            </w:pPr>
            <w:r w:rsidRPr="00DC65CD">
              <w:rPr>
                <w:rFonts w:ascii="Poppins" w:hAnsi="Poppins" w:cs="Poppins"/>
              </w:rPr>
              <w:t>Contrat signé le :</w:t>
            </w:r>
          </w:p>
        </w:tc>
      </w:tr>
    </w:tbl>
    <w:p w14:paraId="65000CB2" w14:textId="77777777" w:rsidR="00267ECE" w:rsidRDefault="00D458B0" w:rsidP="00D458B0">
      <w:pPr>
        <w:pStyle w:val="Sansinterligne"/>
      </w:pPr>
      <w:r>
        <w:t xml:space="preserve">                                Signature du concessionnaire,  </w:t>
      </w:r>
    </w:p>
    <w:sectPr w:rsidR="00267ECE" w:rsidSect="00A97BE2">
      <w:headerReference w:type="even" r:id="rId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4D90B" w14:textId="77777777" w:rsidR="00A01C6D" w:rsidRDefault="00A01C6D" w:rsidP="00B9070A">
      <w:pPr>
        <w:spacing w:after="0" w:line="240" w:lineRule="auto"/>
      </w:pPr>
      <w:r>
        <w:separator/>
      </w:r>
    </w:p>
  </w:endnote>
  <w:endnote w:type="continuationSeparator" w:id="0">
    <w:p w14:paraId="30C1AEDC" w14:textId="77777777" w:rsidR="00A01C6D" w:rsidRDefault="00A01C6D" w:rsidP="00B9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4973" w14:textId="77777777" w:rsidR="00D412D7" w:rsidRDefault="00D412D7">
    <w:pPr>
      <w:pStyle w:val="Pieddepage"/>
    </w:pPr>
  </w:p>
  <w:p w14:paraId="00370027" w14:textId="3D34C6B8" w:rsidR="00B9070A" w:rsidRDefault="00B9070A">
    <w:pPr>
      <w:pStyle w:val="Pieddepage"/>
    </w:pPr>
    <w:r>
      <w:t xml:space="preserve">Administration communale, </w:t>
    </w:r>
    <w:r w:rsidR="0022601E">
      <w:t xml:space="preserve">avenue des Déportés, 48 </w:t>
    </w:r>
    <w:r>
      <w:t xml:space="preserve">   Tél : 0</w:t>
    </w:r>
    <w:r w:rsidR="0022601E">
      <w:t xml:space="preserve">81/43.23.43 </w:t>
    </w:r>
    <w:r w:rsidR="00D412D7">
      <w:t>– bernadette.tillieux@ramillies.be</w:t>
    </w:r>
  </w:p>
  <w:p w14:paraId="590D8AE5" w14:textId="77777777" w:rsidR="00B9070A" w:rsidRDefault="00B907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B8BD0" w14:textId="77777777" w:rsidR="00A01C6D" w:rsidRDefault="00A01C6D" w:rsidP="00B9070A">
      <w:pPr>
        <w:spacing w:after="0" w:line="240" w:lineRule="auto"/>
      </w:pPr>
      <w:r>
        <w:separator/>
      </w:r>
    </w:p>
  </w:footnote>
  <w:footnote w:type="continuationSeparator" w:id="0">
    <w:p w14:paraId="1EF4C10C" w14:textId="77777777" w:rsidR="00A01C6D" w:rsidRDefault="00A01C6D" w:rsidP="00B90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8D5D" w14:textId="77777777" w:rsidR="003B1D4C" w:rsidRPr="00B9070A" w:rsidRDefault="003B1D4C" w:rsidP="003B1D4C">
    <w:pPr>
      <w:jc w:val="center"/>
      <w:rPr>
        <w:b/>
        <w:sz w:val="24"/>
        <w:szCs w:val="24"/>
      </w:rPr>
    </w:pPr>
    <w:r>
      <w:tab/>
    </w:r>
    <w:r w:rsidRPr="00B9070A">
      <w:rPr>
        <w:b/>
        <w:sz w:val="24"/>
        <w:szCs w:val="24"/>
      </w:rPr>
      <w:t>Province du Braban</w:t>
    </w:r>
    <w:r>
      <w:rPr>
        <w:b/>
        <w:sz w:val="24"/>
        <w:szCs w:val="24"/>
      </w:rPr>
      <w:t>t</w:t>
    </w:r>
    <w:r w:rsidRPr="00B9070A">
      <w:rPr>
        <w:b/>
        <w:sz w:val="24"/>
        <w:szCs w:val="24"/>
      </w:rPr>
      <w:t xml:space="preserve"> Wallon</w:t>
    </w:r>
  </w:p>
  <w:p w14:paraId="09E1D599" w14:textId="77777777" w:rsidR="003B1D4C" w:rsidRPr="00B9070A" w:rsidRDefault="003B1D4C" w:rsidP="003B1D4C">
    <w:pPr>
      <w:jc w:val="center"/>
      <w:rPr>
        <w:b/>
        <w:sz w:val="24"/>
        <w:szCs w:val="24"/>
      </w:rPr>
    </w:pPr>
    <w:r w:rsidRPr="00B9070A">
      <w:rPr>
        <w:b/>
        <w:sz w:val="24"/>
        <w:szCs w:val="24"/>
      </w:rPr>
      <w:t>Arrondissement de Nivelles</w:t>
    </w:r>
  </w:p>
  <w:p w14:paraId="37CBF386" w14:textId="77777777" w:rsidR="003B1D4C" w:rsidRPr="00B9070A" w:rsidRDefault="003B1D4C" w:rsidP="003B1D4C">
    <w:pPr>
      <w:jc w:val="center"/>
      <w:rPr>
        <w:b/>
        <w:sz w:val="24"/>
        <w:szCs w:val="24"/>
        <w:u w:val="single"/>
      </w:rPr>
    </w:pPr>
    <w:r w:rsidRPr="00B9070A">
      <w:rPr>
        <w:b/>
        <w:sz w:val="24"/>
        <w:szCs w:val="24"/>
        <w:u w:val="single"/>
      </w:rPr>
      <w:t>Commune de 13</w:t>
    </w:r>
    <w:r>
      <w:rPr>
        <w:b/>
        <w:sz w:val="24"/>
        <w:szCs w:val="24"/>
        <w:u w:val="single"/>
      </w:rPr>
      <w:t>67 RAMILLIES</w:t>
    </w:r>
  </w:p>
  <w:p w14:paraId="264A2436" w14:textId="77777777" w:rsidR="003B1D4C" w:rsidRPr="00B9070A" w:rsidRDefault="003B1D4C" w:rsidP="003B1D4C">
    <w:pPr>
      <w:jc w:val="center"/>
      <w:rPr>
        <w:b/>
        <w:sz w:val="24"/>
        <w:szCs w:val="24"/>
      </w:rPr>
    </w:pPr>
    <w:r>
      <w:rPr>
        <w:b/>
        <w:sz w:val="24"/>
        <w:szCs w:val="24"/>
      </w:rPr>
      <w:t>Avenue des Déportés 48</w:t>
    </w:r>
  </w:p>
  <w:p w14:paraId="25518620" w14:textId="055BFEDE" w:rsidR="009B472F" w:rsidRDefault="009B472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D017" w14:textId="4A55DABD" w:rsidR="00BF694D" w:rsidRDefault="00A97BE2" w:rsidP="00540C56">
    <w:pPr>
      <w:tabs>
        <w:tab w:val="left" w:pos="0"/>
        <w:tab w:val="right" w:pos="9072"/>
      </w:tabs>
      <w:ind w:firstLine="142"/>
      <w:rPr>
        <w:b/>
        <w:sz w:val="24"/>
        <w:szCs w:val="24"/>
      </w:rPr>
    </w:pPr>
    <w:bookmarkStart w:id="0" w:name="_Hlk135127385"/>
    <w:r>
      <w:rPr>
        <w:noProof/>
      </w:rPr>
      <w:drawing>
        <wp:anchor distT="0" distB="0" distL="114300" distR="114300" simplePos="0" relativeHeight="251658240" behindDoc="0" locked="0" layoutInCell="1" allowOverlap="1" wp14:anchorId="02197629" wp14:editId="7FF5D515">
          <wp:simplePos x="0" y="0"/>
          <wp:positionH relativeFrom="column">
            <wp:posOffset>90805</wp:posOffset>
          </wp:positionH>
          <wp:positionV relativeFrom="paragraph">
            <wp:posOffset>55245</wp:posOffset>
          </wp:positionV>
          <wp:extent cx="2148840" cy="485140"/>
          <wp:effectExtent l="0" t="0" r="3810" b="0"/>
          <wp:wrapThrough wrapText="bothSides">
            <wp:wrapPolygon edited="0">
              <wp:start x="0" y="0"/>
              <wp:lineTo x="0" y="17812"/>
              <wp:lineTo x="10723" y="20356"/>
              <wp:lineTo x="16468" y="20356"/>
              <wp:lineTo x="21447" y="17812"/>
              <wp:lineTo x="21447" y="4241"/>
              <wp:lineTo x="16277" y="0"/>
              <wp:lineTo x="0" y="0"/>
            </wp:wrapPolygon>
          </wp:wrapThrough>
          <wp:docPr id="1257805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8840" cy="485140"/>
                  </a:xfrm>
                  <a:prstGeom prst="rect">
                    <a:avLst/>
                  </a:prstGeom>
                  <a:noFill/>
                  <a:ln>
                    <a:noFill/>
                  </a:ln>
                </pic:spPr>
              </pic:pic>
            </a:graphicData>
          </a:graphic>
        </wp:anchor>
      </w:drawing>
    </w:r>
    <w:bookmarkEnd w:id="0"/>
    <w:r w:rsidR="00BF694D">
      <w:rPr>
        <w:b/>
        <w:sz w:val="24"/>
        <w:szCs w:val="24"/>
      </w:rPr>
      <w:tab/>
    </w:r>
    <w:r w:rsidR="00BF694D" w:rsidRPr="00BF694D">
      <w:rPr>
        <w:b/>
        <w:sz w:val="24"/>
        <w:szCs w:val="24"/>
      </w:rPr>
      <w:t>Province du Brabant Wallon</w:t>
    </w:r>
  </w:p>
  <w:p w14:paraId="5FA6625F" w14:textId="242268A0" w:rsidR="00BF694D" w:rsidRDefault="00BF694D" w:rsidP="00BF694D">
    <w:pPr>
      <w:tabs>
        <w:tab w:val="right" w:pos="9072"/>
      </w:tabs>
      <w:rPr>
        <w:b/>
        <w:sz w:val="24"/>
        <w:szCs w:val="24"/>
      </w:rPr>
    </w:pPr>
    <w:r>
      <w:rPr>
        <w:b/>
        <w:sz w:val="24"/>
        <w:szCs w:val="24"/>
      </w:rPr>
      <w:tab/>
    </w:r>
    <w:r w:rsidRPr="00BF694D">
      <w:rPr>
        <w:b/>
        <w:sz w:val="24"/>
        <w:szCs w:val="24"/>
      </w:rPr>
      <w:t>Arrondissement de Nivelles</w:t>
    </w:r>
  </w:p>
  <w:p w14:paraId="69B4BAA3" w14:textId="13DF92B3" w:rsidR="00BF694D" w:rsidRDefault="00BF694D" w:rsidP="00BF694D">
    <w:pPr>
      <w:tabs>
        <w:tab w:val="right" w:pos="9072"/>
      </w:tabs>
      <w:rPr>
        <w:b/>
        <w:sz w:val="24"/>
        <w:szCs w:val="24"/>
      </w:rPr>
    </w:pPr>
    <w:r>
      <w:rPr>
        <w:b/>
        <w:sz w:val="24"/>
        <w:szCs w:val="24"/>
      </w:rPr>
      <w:tab/>
    </w:r>
    <w:r w:rsidRPr="00BF694D">
      <w:rPr>
        <w:b/>
        <w:sz w:val="24"/>
        <w:szCs w:val="24"/>
      </w:rPr>
      <w:t>Commune de 1367 RAMILLIES</w:t>
    </w:r>
  </w:p>
  <w:p w14:paraId="437D10CC" w14:textId="18A15A22" w:rsidR="00BF694D" w:rsidRDefault="00BF694D" w:rsidP="00BF694D">
    <w:pPr>
      <w:tabs>
        <w:tab w:val="right" w:pos="9072"/>
      </w:tabs>
      <w:rPr>
        <w:b/>
        <w:sz w:val="24"/>
        <w:szCs w:val="24"/>
      </w:rPr>
    </w:pPr>
    <w:r>
      <w:rPr>
        <w:b/>
        <w:sz w:val="24"/>
        <w:szCs w:val="24"/>
      </w:rPr>
      <w:tab/>
    </w:r>
    <w:r w:rsidRPr="00BF694D">
      <w:rPr>
        <w:b/>
        <w:sz w:val="24"/>
        <w:szCs w:val="24"/>
      </w:rPr>
      <w:t>Avenue des Déportés 48</w:t>
    </w:r>
  </w:p>
  <w:p w14:paraId="77EFB700" w14:textId="77777777" w:rsidR="00540C56" w:rsidRDefault="00540C56" w:rsidP="00BF694D">
    <w:pPr>
      <w:tabs>
        <w:tab w:val="right" w:pos="9072"/>
      </w:tabs>
      <w:rPr>
        <w:b/>
        <w:sz w:val="24"/>
        <w:szCs w:val="24"/>
      </w:rPr>
    </w:pPr>
  </w:p>
  <w:p w14:paraId="1A26C45B" w14:textId="77777777" w:rsidR="00540C56" w:rsidRPr="00BF694D" w:rsidRDefault="00540C56" w:rsidP="00BF694D">
    <w:pPr>
      <w:tabs>
        <w:tab w:val="right" w:pos="9072"/>
      </w:tabs>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303C"/>
    <w:multiLevelType w:val="hybridMultilevel"/>
    <w:tmpl w:val="56BCF13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B8C3890"/>
    <w:multiLevelType w:val="hybridMultilevel"/>
    <w:tmpl w:val="41D0584A"/>
    <w:lvl w:ilvl="0" w:tplc="9AD0B542">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B2E2C9A"/>
    <w:multiLevelType w:val="hybridMultilevel"/>
    <w:tmpl w:val="4A841614"/>
    <w:lvl w:ilvl="0" w:tplc="1A84B55E">
      <w:start w:val="13"/>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0151619"/>
    <w:multiLevelType w:val="hybridMultilevel"/>
    <w:tmpl w:val="E0F014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7D012BB"/>
    <w:multiLevelType w:val="hybridMultilevel"/>
    <w:tmpl w:val="9E34AFB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62096377">
    <w:abstractNumId w:val="1"/>
  </w:num>
  <w:num w:numId="2" w16cid:durableId="1481078223">
    <w:abstractNumId w:val="2"/>
  </w:num>
  <w:num w:numId="3" w16cid:durableId="484974955">
    <w:abstractNumId w:val="3"/>
  </w:num>
  <w:num w:numId="4" w16cid:durableId="21900110">
    <w:abstractNumId w:val="0"/>
  </w:num>
  <w:num w:numId="5" w16cid:durableId="20109801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0A"/>
    <w:rsid w:val="00017C78"/>
    <w:rsid w:val="00080A40"/>
    <w:rsid w:val="000E266C"/>
    <w:rsid w:val="0010401A"/>
    <w:rsid w:val="00110C3B"/>
    <w:rsid w:val="00121BCE"/>
    <w:rsid w:val="001513FA"/>
    <w:rsid w:val="0017151A"/>
    <w:rsid w:val="001806EC"/>
    <w:rsid w:val="00194943"/>
    <w:rsid w:val="001E0293"/>
    <w:rsid w:val="001E7469"/>
    <w:rsid w:val="0022601E"/>
    <w:rsid w:val="00267ECE"/>
    <w:rsid w:val="00277954"/>
    <w:rsid w:val="002A2DE2"/>
    <w:rsid w:val="002A65E5"/>
    <w:rsid w:val="002B25FB"/>
    <w:rsid w:val="002B54B6"/>
    <w:rsid w:val="002D2795"/>
    <w:rsid w:val="002D7461"/>
    <w:rsid w:val="003B0CA9"/>
    <w:rsid w:val="003B1D4C"/>
    <w:rsid w:val="003F46AE"/>
    <w:rsid w:val="0049337C"/>
    <w:rsid w:val="004E122A"/>
    <w:rsid w:val="00540C56"/>
    <w:rsid w:val="00551079"/>
    <w:rsid w:val="005B35D2"/>
    <w:rsid w:val="005C3A7E"/>
    <w:rsid w:val="005E3EDC"/>
    <w:rsid w:val="005E7E26"/>
    <w:rsid w:val="006A2BB7"/>
    <w:rsid w:val="006C76D1"/>
    <w:rsid w:val="006D314D"/>
    <w:rsid w:val="006E57F0"/>
    <w:rsid w:val="006F027F"/>
    <w:rsid w:val="00733F5A"/>
    <w:rsid w:val="00760ECC"/>
    <w:rsid w:val="00783347"/>
    <w:rsid w:val="00836F6D"/>
    <w:rsid w:val="008601B7"/>
    <w:rsid w:val="008C49EC"/>
    <w:rsid w:val="00952C79"/>
    <w:rsid w:val="009B472F"/>
    <w:rsid w:val="009F26F2"/>
    <w:rsid w:val="00A01C6D"/>
    <w:rsid w:val="00A434C4"/>
    <w:rsid w:val="00A73EC0"/>
    <w:rsid w:val="00A94FBC"/>
    <w:rsid w:val="00A97BE2"/>
    <w:rsid w:val="00AA565E"/>
    <w:rsid w:val="00B10978"/>
    <w:rsid w:val="00B31973"/>
    <w:rsid w:val="00B50C0F"/>
    <w:rsid w:val="00B9070A"/>
    <w:rsid w:val="00BD3613"/>
    <w:rsid w:val="00BF694D"/>
    <w:rsid w:val="00C70E76"/>
    <w:rsid w:val="00CF3247"/>
    <w:rsid w:val="00D412D7"/>
    <w:rsid w:val="00D458B0"/>
    <w:rsid w:val="00D7234D"/>
    <w:rsid w:val="00DC65CD"/>
    <w:rsid w:val="00DD29E4"/>
    <w:rsid w:val="00DF216B"/>
    <w:rsid w:val="00E16407"/>
    <w:rsid w:val="00EA389F"/>
    <w:rsid w:val="00EE6178"/>
    <w:rsid w:val="00EE6E90"/>
    <w:rsid w:val="00F525E7"/>
    <w:rsid w:val="00FA5F44"/>
    <w:rsid w:val="00FB4F9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B9FAA"/>
  <w15:docId w15:val="{8D42CC12-A78A-4E92-B57D-3FD7F51A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D4C"/>
  </w:style>
  <w:style w:type="paragraph" w:styleId="Titre1">
    <w:name w:val="heading 1"/>
    <w:basedOn w:val="Normal"/>
    <w:link w:val="Titre1Car"/>
    <w:uiPriority w:val="9"/>
    <w:qFormat/>
    <w:rsid w:val="00B50C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9070A"/>
    <w:pPr>
      <w:tabs>
        <w:tab w:val="center" w:pos="4536"/>
        <w:tab w:val="right" w:pos="9072"/>
      </w:tabs>
      <w:spacing w:after="0" w:line="240" w:lineRule="auto"/>
    </w:pPr>
  </w:style>
  <w:style w:type="character" w:customStyle="1" w:styleId="En-tteCar">
    <w:name w:val="En-tête Car"/>
    <w:basedOn w:val="Policepardfaut"/>
    <w:link w:val="En-tte"/>
    <w:uiPriority w:val="99"/>
    <w:rsid w:val="00B9070A"/>
  </w:style>
  <w:style w:type="paragraph" w:styleId="Pieddepage">
    <w:name w:val="footer"/>
    <w:basedOn w:val="Normal"/>
    <w:link w:val="PieddepageCar"/>
    <w:uiPriority w:val="99"/>
    <w:unhideWhenUsed/>
    <w:rsid w:val="00B907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070A"/>
  </w:style>
  <w:style w:type="table" w:styleId="Grilledutableau">
    <w:name w:val="Table Grid"/>
    <w:basedOn w:val="TableauNormal"/>
    <w:uiPriority w:val="39"/>
    <w:rsid w:val="00B90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9070A"/>
    <w:pPr>
      <w:ind w:left="720"/>
      <w:contextualSpacing/>
    </w:pPr>
  </w:style>
  <w:style w:type="paragraph" w:styleId="Textedebulles">
    <w:name w:val="Balloon Text"/>
    <w:basedOn w:val="Normal"/>
    <w:link w:val="TextedebullesCar"/>
    <w:uiPriority w:val="99"/>
    <w:semiHidden/>
    <w:unhideWhenUsed/>
    <w:rsid w:val="0078334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83347"/>
    <w:rPr>
      <w:rFonts w:ascii="Segoe UI" w:hAnsi="Segoe UI" w:cs="Segoe UI"/>
      <w:sz w:val="18"/>
      <w:szCs w:val="18"/>
    </w:rPr>
  </w:style>
  <w:style w:type="paragraph" w:styleId="Sansinterligne">
    <w:name w:val="No Spacing"/>
    <w:uiPriority w:val="1"/>
    <w:qFormat/>
    <w:rsid w:val="008C49EC"/>
    <w:pPr>
      <w:spacing w:after="0" w:line="240" w:lineRule="auto"/>
    </w:pPr>
  </w:style>
  <w:style w:type="character" w:styleId="Lienhypertexte">
    <w:name w:val="Hyperlink"/>
    <w:basedOn w:val="Policepardfaut"/>
    <w:uiPriority w:val="99"/>
    <w:unhideWhenUsed/>
    <w:rsid w:val="003B1D4C"/>
    <w:rPr>
      <w:color w:val="0563C1" w:themeColor="hyperlink"/>
      <w:u w:val="single"/>
    </w:rPr>
  </w:style>
  <w:style w:type="character" w:styleId="Mentionnonrsolue">
    <w:name w:val="Unresolved Mention"/>
    <w:basedOn w:val="Policepardfaut"/>
    <w:uiPriority w:val="99"/>
    <w:semiHidden/>
    <w:unhideWhenUsed/>
    <w:rsid w:val="003B1D4C"/>
    <w:rPr>
      <w:color w:val="605E5C"/>
      <w:shd w:val="clear" w:color="auto" w:fill="E1DFDD"/>
    </w:rPr>
  </w:style>
  <w:style w:type="character" w:customStyle="1" w:styleId="Titre1Car">
    <w:name w:val="Titre 1 Car"/>
    <w:basedOn w:val="Policepardfaut"/>
    <w:link w:val="Titre1"/>
    <w:uiPriority w:val="9"/>
    <w:rsid w:val="00B50C0F"/>
    <w:rPr>
      <w:rFonts w:ascii="Times New Roman" w:eastAsia="Times New Roman" w:hAnsi="Times New Roman" w:cs="Times New Roman"/>
      <w:b/>
      <w:bCs/>
      <w:kern w:val="36"/>
      <w:sz w:val="48"/>
      <w:szCs w:val="4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989309">
      <w:bodyDiv w:val="1"/>
      <w:marLeft w:val="0"/>
      <w:marRight w:val="0"/>
      <w:marTop w:val="0"/>
      <w:marBottom w:val="0"/>
      <w:divBdr>
        <w:top w:val="none" w:sz="0" w:space="0" w:color="auto"/>
        <w:left w:val="none" w:sz="0" w:space="0" w:color="auto"/>
        <w:bottom w:val="none" w:sz="0" w:space="0" w:color="auto"/>
        <w:right w:val="none" w:sz="0" w:space="0" w:color="auto"/>
      </w:divBdr>
    </w:div>
    <w:div w:id="194939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E725-45AF-4B02-8947-05456BEE0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611</Words>
  <Characters>3363</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Bernadette Tillieux</dc:creator>
  <cp:lastModifiedBy>office office</cp:lastModifiedBy>
  <cp:revision>2</cp:revision>
  <cp:lastPrinted>2019-02-05T15:37:00Z</cp:lastPrinted>
  <dcterms:created xsi:type="dcterms:W3CDTF">2026-02-02T12:59:00Z</dcterms:created>
  <dcterms:modified xsi:type="dcterms:W3CDTF">2026-02-02T12:59:00Z</dcterms:modified>
</cp:coreProperties>
</file>